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355"/>
      </w:tblGrid>
      <w:tr w:rsidR="00807CAF" w:rsidRPr="00807CAF" w:rsidTr="00807CAF">
        <w:trPr>
          <w:tblCellSpacing w:w="0" w:type="dxa"/>
        </w:trPr>
        <w:tc>
          <w:tcPr>
            <w:tcW w:w="5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p>
        </w:tc>
      </w:tr>
      <w:tr w:rsidR="00807CAF" w:rsidRPr="00807CAF" w:rsidTr="00807CAF">
        <w:trPr>
          <w:tblCellSpacing w:w="0" w:type="dxa"/>
        </w:trPr>
        <w:tc>
          <w:tcPr>
            <w:tcW w:w="5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807CAF" w:rsidRPr="00807CAF" w:rsidRDefault="00807CAF" w:rsidP="00807CAF">
      <w:pPr>
        <w:spacing w:before="100" w:beforeAutospacing="1" w:after="100" w:afterAutospacing="1" w:line="240" w:lineRule="auto"/>
        <w:jc w:val="center"/>
        <w:rPr>
          <w:rFonts w:ascii="Times New Roman" w:eastAsia="Times New Roman" w:hAnsi="Times New Roman" w:cs="Times New Roman"/>
          <w:sz w:val="28"/>
          <w:szCs w:val="28"/>
          <w:lang w:val="uk-UA" w:eastAsia="ru-RU"/>
        </w:rPr>
      </w:pPr>
      <w:bookmarkStart w:id="0" w:name="n3"/>
      <w:bookmarkEnd w:id="0"/>
      <w:r w:rsidRPr="00807CAF">
        <w:rPr>
          <w:rFonts w:ascii="Times New Roman" w:eastAsia="Times New Roman" w:hAnsi="Times New Roman" w:cs="Times New Roman"/>
          <w:sz w:val="28"/>
          <w:szCs w:val="28"/>
          <w:lang w:eastAsia="ru-RU"/>
        </w:rPr>
        <w:t>КАБІНЕТ МІНІ</w:t>
      </w:r>
      <w:proofErr w:type="gramStart"/>
      <w:r w:rsidRPr="00807CAF">
        <w:rPr>
          <w:rFonts w:ascii="Times New Roman" w:eastAsia="Times New Roman" w:hAnsi="Times New Roman" w:cs="Times New Roman"/>
          <w:sz w:val="28"/>
          <w:szCs w:val="28"/>
          <w:lang w:eastAsia="ru-RU"/>
        </w:rPr>
        <w:t>СТР</w:t>
      </w:r>
      <w:proofErr w:type="gramEnd"/>
      <w:r w:rsidRPr="00807CAF">
        <w:rPr>
          <w:rFonts w:ascii="Times New Roman" w:eastAsia="Times New Roman" w:hAnsi="Times New Roman" w:cs="Times New Roman"/>
          <w:sz w:val="28"/>
          <w:szCs w:val="28"/>
          <w:lang w:eastAsia="ru-RU"/>
        </w:rPr>
        <w:t xml:space="preserve">ІВ УКРАЇНИ </w:t>
      </w:r>
      <w:r w:rsidRPr="00807CAF">
        <w:rPr>
          <w:rFonts w:ascii="Times New Roman" w:eastAsia="Times New Roman" w:hAnsi="Times New Roman" w:cs="Times New Roman"/>
          <w:sz w:val="28"/>
          <w:szCs w:val="28"/>
          <w:lang w:eastAsia="ru-RU"/>
        </w:rPr>
        <w:br/>
        <w:t>ПОСТАНОВА</w:t>
      </w:r>
    </w:p>
    <w:p w:rsidR="00807CAF" w:rsidRPr="00807CAF" w:rsidRDefault="00807CAF" w:rsidP="00807CAF">
      <w:pPr>
        <w:spacing w:before="100" w:beforeAutospacing="1" w:after="100" w:afterAutospacing="1" w:line="240" w:lineRule="auto"/>
        <w:jc w:val="center"/>
        <w:rPr>
          <w:rFonts w:ascii="Times New Roman" w:eastAsia="Times New Roman" w:hAnsi="Times New Roman" w:cs="Times New Roman"/>
          <w:sz w:val="28"/>
          <w:szCs w:val="28"/>
          <w:lang w:val="uk-UA" w:eastAsia="ru-RU"/>
        </w:rPr>
      </w:pPr>
      <w:r w:rsidRPr="00807CAF">
        <w:rPr>
          <w:rFonts w:ascii="Times New Roman" w:eastAsia="Times New Roman" w:hAnsi="Times New Roman" w:cs="Times New Roman"/>
          <w:sz w:val="28"/>
          <w:szCs w:val="28"/>
          <w:lang w:val="uk-UA" w:eastAsia="ru-RU"/>
        </w:rPr>
        <w:t xml:space="preserve">від 16 жовтня 2014 р. № 563 </w:t>
      </w:r>
      <w:r w:rsidRPr="00807CAF">
        <w:rPr>
          <w:rFonts w:ascii="Times New Roman" w:eastAsia="Times New Roman" w:hAnsi="Times New Roman" w:cs="Times New Roman"/>
          <w:sz w:val="28"/>
          <w:szCs w:val="28"/>
          <w:lang w:val="uk-UA" w:eastAsia="ru-RU"/>
        </w:rPr>
        <w:tab/>
      </w:r>
      <w:r w:rsidRPr="00807CAF">
        <w:rPr>
          <w:rFonts w:ascii="Times New Roman" w:eastAsia="Times New Roman" w:hAnsi="Times New Roman" w:cs="Times New Roman"/>
          <w:sz w:val="28"/>
          <w:szCs w:val="28"/>
          <w:lang w:val="uk-UA" w:eastAsia="ru-RU"/>
        </w:rPr>
        <w:tab/>
      </w:r>
      <w:r w:rsidRPr="00807CAF">
        <w:rPr>
          <w:rFonts w:ascii="Times New Roman" w:eastAsia="Times New Roman" w:hAnsi="Times New Roman" w:cs="Times New Roman"/>
          <w:sz w:val="28"/>
          <w:szCs w:val="28"/>
          <w:lang w:val="uk-UA" w:eastAsia="ru-RU"/>
        </w:rPr>
        <w:tab/>
      </w:r>
      <w:r w:rsidRPr="00807CAF">
        <w:rPr>
          <w:rFonts w:ascii="Times New Roman" w:eastAsia="Times New Roman" w:hAnsi="Times New Roman" w:cs="Times New Roman"/>
          <w:sz w:val="28"/>
          <w:szCs w:val="28"/>
          <w:lang w:val="uk-UA" w:eastAsia="ru-RU"/>
        </w:rPr>
        <w:tab/>
        <w:t>Київ</w:t>
      </w:r>
    </w:p>
    <w:p w:rsidR="00807CAF" w:rsidRPr="00807CAF" w:rsidRDefault="00807CAF" w:rsidP="00807CAF">
      <w:pPr>
        <w:spacing w:before="100" w:beforeAutospacing="1" w:after="100" w:afterAutospacing="1" w:line="240" w:lineRule="auto"/>
        <w:jc w:val="center"/>
        <w:rPr>
          <w:rFonts w:ascii="Times New Roman" w:eastAsia="Times New Roman" w:hAnsi="Times New Roman" w:cs="Times New Roman"/>
          <w:sz w:val="40"/>
          <w:szCs w:val="40"/>
          <w:lang w:val="uk-UA" w:eastAsia="ru-RU"/>
        </w:rPr>
      </w:pPr>
      <w:r w:rsidRPr="00807CAF">
        <w:rPr>
          <w:rFonts w:ascii="Times New Roman" w:eastAsia="Times New Roman" w:hAnsi="Times New Roman" w:cs="Times New Roman"/>
          <w:sz w:val="40"/>
          <w:szCs w:val="40"/>
          <w:lang w:val="uk-UA" w:eastAsia="ru-RU"/>
        </w:rPr>
        <w:t>Деякі питання реалізації Закону України “Про очищення влади”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 w:name="n150"/>
      <w:bookmarkEnd w:id="1"/>
      <w:r w:rsidRPr="00807CAF">
        <w:rPr>
          <w:rFonts w:ascii="Times New Roman" w:eastAsia="Times New Roman" w:hAnsi="Times New Roman" w:cs="Times New Roman"/>
          <w:sz w:val="24"/>
          <w:szCs w:val="24"/>
          <w:lang w:val="uk-UA" w:eastAsia="ru-RU"/>
        </w:rPr>
        <w:t xml:space="preserve">{Із змінами, внесеними згідно з Постановою КМ </w:t>
      </w:r>
      <w:r w:rsidRPr="00807CAF">
        <w:rPr>
          <w:rFonts w:ascii="Times New Roman" w:eastAsia="Times New Roman" w:hAnsi="Times New Roman" w:cs="Times New Roman"/>
          <w:sz w:val="24"/>
          <w:szCs w:val="24"/>
          <w:lang w:val="uk-UA" w:eastAsia="ru-RU"/>
        </w:rPr>
        <w:br/>
      </w:r>
      <w:hyperlink r:id="rId4" w:anchor="n2"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 w:name="n4"/>
      <w:bookmarkEnd w:id="2"/>
      <w:r w:rsidRPr="00807CAF">
        <w:rPr>
          <w:rFonts w:ascii="Times New Roman" w:eastAsia="Times New Roman" w:hAnsi="Times New Roman" w:cs="Times New Roman"/>
          <w:sz w:val="24"/>
          <w:szCs w:val="24"/>
          <w:lang w:eastAsia="ru-RU"/>
        </w:rPr>
        <w:t>Кабінет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ів України постановляє:</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3" w:name="n5"/>
      <w:bookmarkEnd w:id="3"/>
      <w:r w:rsidRPr="00807CAF">
        <w:rPr>
          <w:rFonts w:ascii="Times New Roman" w:eastAsia="Times New Roman" w:hAnsi="Times New Roman" w:cs="Times New Roman"/>
          <w:sz w:val="24"/>
          <w:szCs w:val="24"/>
          <w:lang w:eastAsia="ru-RU"/>
        </w:rPr>
        <w:t>1. Затвердити такі, що додаються:</w:t>
      </w:r>
    </w:p>
    <w:bookmarkStart w:id="4" w:name="n6"/>
    <w:bookmarkEnd w:id="4"/>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fldChar w:fldCharType="begin"/>
      </w:r>
      <w:r w:rsidRPr="00807CAF">
        <w:rPr>
          <w:rFonts w:ascii="Times New Roman" w:eastAsia="Times New Roman" w:hAnsi="Times New Roman" w:cs="Times New Roman"/>
          <w:sz w:val="24"/>
          <w:szCs w:val="24"/>
          <w:lang w:eastAsia="ru-RU"/>
        </w:rPr>
        <w:instrText xml:space="preserve"> HYPERLINK "http://zakon5.rada.gov.ua/laws/show/563-2014-%D0%BF/print1444053226070947" \l "n15" </w:instrText>
      </w:r>
      <w:r w:rsidRPr="00807CAF">
        <w:rPr>
          <w:rFonts w:ascii="Times New Roman" w:eastAsia="Times New Roman" w:hAnsi="Times New Roman" w:cs="Times New Roman"/>
          <w:sz w:val="24"/>
          <w:szCs w:val="24"/>
          <w:lang w:eastAsia="ru-RU"/>
        </w:rPr>
        <w:fldChar w:fldCharType="separate"/>
      </w:r>
      <w:r w:rsidRPr="00807CAF">
        <w:rPr>
          <w:rFonts w:ascii="Times New Roman" w:eastAsia="Times New Roman" w:hAnsi="Times New Roman" w:cs="Times New Roman"/>
          <w:color w:val="0000FF"/>
          <w:sz w:val="24"/>
          <w:szCs w:val="24"/>
          <w:u w:val="single"/>
          <w:lang w:eastAsia="ru-RU"/>
        </w:rPr>
        <w:t>Порядок проведення перевірки достовірності відомостей щодо застосування заборон, передбачених частинами третьою і четвертою статті 1 Закону України “Про очищення влади”</w:t>
      </w:r>
      <w:r w:rsidRPr="00807CAF">
        <w:rPr>
          <w:rFonts w:ascii="Times New Roman" w:eastAsia="Times New Roman" w:hAnsi="Times New Roman" w:cs="Times New Roman"/>
          <w:sz w:val="24"/>
          <w:szCs w:val="24"/>
          <w:lang w:eastAsia="ru-RU"/>
        </w:rPr>
        <w:fldChar w:fldCharType="end"/>
      </w:r>
      <w:r w:rsidRPr="00807CAF">
        <w:rPr>
          <w:rFonts w:ascii="Times New Roman" w:eastAsia="Times New Roman" w:hAnsi="Times New Roman" w:cs="Times New Roman"/>
          <w:sz w:val="24"/>
          <w:szCs w:val="24"/>
          <w:lang w:eastAsia="ru-RU"/>
        </w:rPr>
        <w:t>;</w:t>
      </w:r>
    </w:p>
    <w:bookmarkStart w:id="5" w:name="n7"/>
    <w:bookmarkEnd w:id="5"/>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fldChar w:fldCharType="begin"/>
      </w:r>
      <w:r w:rsidRPr="00807CAF">
        <w:rPr>
          <w:rFonts w:ascii="Times New Roman" w:eastAsia="Times New Roman" w:hAnsi="Times New Roman" w:cs="Times New Roman"/>
          <w:sz w:val="24"/>
          <w:szCs w:val="24"/>
          <w:lang w:eastAsia="ru-RU"/>
        </w:rPr>
        <w:instrText xml:space="preserve"> HYPERLINK "http://zakon5.rada.gov.ua/laws/show/563-2014-%D0%BF/print1444053226070947" \l "n116" </w:instrText>
      </w:r>
      <w:r w:rsidRPr="00807CAF">
        <w:rPr>
          <w:rFonts w:ascii="Times New Roman" w:eastAsia="Times New Roman" w:hAnsi="Times New Roman" w:cs="Times New Roman"/>
          <w:sz w:val="24"/>
          <w:szCs w:val="24"/>
          <w:lang w:eastAsia="ru-RU"/>
        </w:rPr>
        <w:fldChar w:fldCharType="separate"/>
      </w:r>
      <w:r w:rsidRPr="00807CAF">
        <w:rPr>
          <w:rFonts w:ascii="Times New Roman" w:eastAsia="Times New Roman" w:hAnsi="Times New Roman" w:cs="Times New Roman"/>
          <w:color w:val="0000FF"/>
          <w:sz w:val="24"/>
          <w:szCs w:val="24"/>
          <w:u w:val="single"/>
          <w:lang w:eastAsia="ru-RU"/>
        </w:rPr>
        <w:t>перелі</w:t>
      </w:r>
      <w:proofErr w:type="gramStart"/>
      <w:r w:rsidRPr="00807CAF">
        <w:rPr>
          <w:rFonts w:ascii="Times New Roman" w:eastAsia="Times New Roman" w:hAnsi="Times New Roman" w:cs="Times New Roman"/>
          <w:color w:val="0000FF"/>
          <w:sz w:val="24"/>
          <w:szCs w:val="24"/>
          <w:u w:val="single"/>
          <w:lang w:eastAsia="ru-RU"/>
        </w:rPr>
        <w:t>к</w:t>
      </w:r>
      <w:proofErr w:type="gramEnd"/>
      <w:r w:rsidRPr="00807CAF">
        <w:rPr>
          <w:rFonts w:ascii="Times New Roman" w:eastAsia="Times New Roman" w:hAnsi="Times New Roman" w:cs="Times New Roman"/>
          <w:color w:val="0000FF"/>
          <w:sz w:val="24"/>
          <w:szCs w:val="24"/>
          <w:u w:val="single"/>
          <w:lang w:eastAsia="ru-RU"/>
        </w:rPr>
        <w:t xml:space="preserve"> </w:t>
      </w:r>
      <w:proofErr w:type="gramStart"/>
      <w:r w:rsidRPr="00807CAF">
        <w:rPr>
          <w:rFonts w:ascii="Times New Roman" w:eastAsia="Times New Roman" w:hAnsi="Times New Roman" w:cs="Times New Roman"/>
          <w:color w:val="0000FF"/>
          <w:sz w:val="24"/>
          <w:szCs w:val="24"/>
          <w:u w:val="single"/>
          <w:lang w:eastAsia="ru-RU"/>
        </w:rPr>
        <w:t>орган</w:t>
      </w:r>
      <w:proofErr w:type="gramEnd"/>
      <w:r w:rsidRPr="00807CAF">
        <w:rPr>
          <w:rFonts w:ascii="Times New Roman" w:eastAsia="Times New Roman" w:hAnsi="Times New Roman" w:cs="Times New Roman"/>
          <w:color w:val="0000FF"/>
          <w:sz w:val="24"/>
          <w:szCs w:val="24"/>
          <w:u w:val="single"/>
          <w:lang w:eastAsia="ru-RU"/>
        </w:rPr>
        <w:t>ів, що проводять перевірку достовірності відомостей щодо застосування заборон, передбачених частинами третьою і четвертою статті 1 Закону України “Про очищення влади”</w:t>
      </w:r>
      <w:r w:rsidRPr="00807CAF">
        <w:rPr>
          <w:rFonts w:ascii="Times New Roman" w:eastAsia="Times New Roman" w:hAnsi="Times New Roman" w:cs="Times New Roman"/>
          <w:sz w:val="24"/>
          <w:szCs w:val="24"/>
          <w:lang w:eastAsia="ru-RU"/>
        </w:rPr>
        <w:fldChar w:fldCharType="end"/>
      </w:r>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6" w:name="n8"/>
      <w:bookmarkEnd w:id="6"/>
      <w:r w:rsidRPr="00807CAF">
        <w:rPr>
          <w:rFonts w:ascii="Times New Roman" w:eastAsia="Times New Roman" w:hAnsi="Times New Roman" w:cs="Times New Roman"/>
          <w:sz w:val="24"/>
          <w:szCs w:val="24"/>
          <w:lang w:eastAsia="ru-RU"/>
        </w:rPr>
        <w:t>2. Внести до постанов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ів України зміни, що додаються.</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7" w:name="n9"/>
      <w:bookmarkEnd w:id="7"/>
      <w:r w:rsidRPr="00807CAF">
        <w:rPr>
          <w:rFonts w:ascii="Times New Roman" w:eastAsia="Times New Roman" w:hAnsi="Times New Roman" w:cs="Times New Roman"/>
          <w:sz w:val="24"/>
          <w:szCs w:val="24"/>
          <w:lang w:eastAsia="ru-RU"/>
        </w:rPr>
        <w:t>3. Міністерству юстиції: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8" w:name="n10"/>
      <w:bookmarkEnd w:id="8"/>
      <w:r w:rsidRPr="00807CAF">
        <w:rPr>
          <w:rFonts w:ascii="Times New Roman" w:eastAsia="Times New Roman" w:hAnsi="Times New Roman" w:cs="Times New Roman"/>
          <w:sz w:val="24"/>
          <w:szCs w:val="24"/>
          <w:lang w:eastAsia="ru-RU"/>
        </w:rPr>
        <w:t>1) поінформувати Кабінет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ів України про результати виконання органами державної влади та органами місцевого самоврядування, іншими державними органами, їх апаратом (секретаріатом) </w:t>
      </w:r>
      <w:hyperlink r:id="rId5" w:anchor="n137" w:tgtFrame="_blank" w:history="1">
        <w:r w:rsidRPr="00807CAF">
          <w:rPr>
            <w:rFonts w:ascii="Times New Roman" w:eastAsia="Times New Roman" w:hAnsi="Times New Roman" w:cs="Times New Roman"/>
            <w:color w:val="0000FF"/>
            <w:sz w:val="24"/>
            <w:szCs w:val="24"/>
            <w:u w:val="single"/>
            <w:lang w:eastAsia="ru-RU"/>
          </w:rPr>
          <w:t>пункту 2</w:t>
        </w:r>
      </w:hyperlink>
      <w:r w:rsidRPr="00807CAF">
        <w:rPr>
          <w:rFonts w:ascii="Times New Roman" w:eastAsia="Times New Roman" w:hAnsi="Times New Roman" w:cs="Times New Roman"/>
          <w:sz w:val="24"/>
          <w:szCs w:val="24"/>
          <w:lang w:eastAsia="ru-RU"/>
        </w:rPr>
        <w:t xml:space="preserve"> Прикінцевих та перехідних положень Закону України “Про очищення влади” щодо звільнення з посади осіб, які працюють у таких органах, та обіймають (обіймали) відповідні посади, згідно з критеріями, визначеними </w:t>
      </w:r>
      <w:hyperlink r:id="rId6" w:anchor="n33" w:tgtFrame="_blank" w:history="1">
        <w:r w:rsidRPr="00807CAF">
          <w:rPr>
            <w:rFonts w:ascii="Times New Roman" w:eastAsia="Times New Roman" w:hAnsi="Times New Roman" w:cs="Times New Roman"/>
            <w:color w:val="0000FF"/>
            <w:sz w:val="24"/>
            <w:szCs w:val="24"/>
            <w:u w:val="single"/>
            <w:lang w:eastAsia="ru-RU"/>
          </w:rPr>
          <w:t>частиною першою</w:t>
        </w:r>
      </w:hyperlink>
      <w:r w:rsidRPr="00807CAF">
        <w:rPr>
          <w:rFonts w:ascii="Times New Roman" w:eastAsia="Times New Roman" w:hAnsi="Times New Roman" w:cs="Times New Roman"/>
          <w:sz w:val="24"/>
          <w:szCs w:val="24"/>
          <w:lang w:eastAsia="ru-RU"/>
        </w:rPr>
        <w:t xml:space="preserve"> статті 3 зазначеного Закону;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9" w:name="n11"/>
      <w:bookmarkEnd w:id="9"/>
      <w:proofErr w:type="gramStart"/>
      <w:r w:rsidRPr="00807CAF">
        <w:rPr>
          <w:rFonts w:ascii="Times New Roman" w:eastAsia="Times New Roman" w:hAnsi="Times New Roman" w:cs="Times New Roman"/>
          <w:sz w:val="24"/>
          <w:szCs w:val="24"/>
          <w:lang w:eastAsia="ru-RU"/>
        </w:rPr>
        <w:t>2) забезпечити розміщення на веб-сайті Міністерства інформації про власну поштову та електронну адресу і номер контактного телефону, а також поштову та електронну адресу і номери контактних телефонів Міністерства внутрішніх справ, Державної фіскальної служби, Служби безпеки, Генеральної прокуратури України, Державної судової адміністрації, що в одноденний строк з дня набрання чинності ц</w:t>
      </w:r>
      <w:proofErr w:type="gramEnd"/>
      <w:r w:rsidRPr="00807CAF">
        <w:rPr>
          <w:rFonts w:ascii="Times New Roman" w:eastAsia="Times New Roman" w:hAnsi="Times New Roman" w:cs="Times New Roman"/>
          <w:sz w:val="24"/>
          <w:szCs w:val="24"/>
          <w:lang w:eastAsia="ru-RU"/>
        </w:rPr>
        <w:t xml:space="preserve">ією постановою </w:t>
      </w:r>
      <w:proofErr w:type="gramStart"/>
      <w:r w:rsidRPr="00807CAF">
        <w:rPr>
          <w:rFonts w:ascii="Times New Roman" w:eastAsia="Times New Roman" w:hAnsi="Times New Roman" w:cs="Times New Roman"/>
          <w:sz w:val="24"/>
          <w:szCs w:val="24"/>
          <w:lang w:eastAsia="ru-RU"/>
        </w:rPr>
        <w:t>подається</w:t>
      </w:r>
      <w:proofErr w:type="gramEnd"/>
      <w:r w:rsidRPr="00807CAF">
        <w:rPr>
          <w:rFonts w:ascii="Times New Roman" w:eastAsia="Times New Roman" w:hAnsi="Times New Roman" w:cs="Times New Roman"/>
          <w:sz w:val="24"/>
          <w:szCs w:val="24"/>
          <w:lang w:eastAsia="ru-RU"/>
        </w:rPr>
        <w:t xml:space="preserve"> зазначеними органами Міністерству юстиції.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0" w:name="n12"/>
      <w:bookmarkEnd w:id="10"/>
      <w:r w:rsidRPr="00807CAF">
        <w:rPr>
          <w:rFonts w:ascii="Times New Roman" w:eastAsia="Times New Roman" w:hAnsi="Times New Roman" w:cs="Times New Roman"/>
          <w:sz w:val="24"/>
          <w:szCs w:val="24"/>
          <w:lang w:eastAsia="ru-RU"/>
        </w:rPr>
        <w:t xml:space="preserve">4. Міністерству фінансів затвердити протягом десяти днів з дня набрання чинності цією постановою порядок проведення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 xml:space="preserve">ірки достовірності відомостей, передбачених </w:t>
      </w:r>
      <w:hyperlink r:id="rId7" w:anchor="n93" w:tgtFrame="_blank" w:history="1">
        <w:r w:rsidRPr="00807CAF">
          <w:rPr>
            <w:rFonts w:ascii="Times New Roman" w:eastAsia="Times New Roman" w:hAnsi="Times New Roman" w:cs="Times New Roman"/>
            <w:color w:val="0000FF"/>
            <w:sz w:val="24"/>
            <w:szCs w:val="24"/>
            <w:u w:val="single"/>
            <w:lang w:eastAsia="ru-RU"/>
          </w:rPr>
          <w:t>пунктом 2</w:t>
        </w:r>
      </w:hyperlink>
      <w:r w:rsidRPr="00807CAF">
        <w:rPr>
          <w:rFonts w:ascii="Times New Roman" w:eastAsia="Times New Roman" w:hAnsi="Times New Roman" w:cs="Times New Roman"/>
          <w:sz w:val="24"/>
          <w:szCs w:val="24"/>
          <w:lang w:eastAsia="ru-RU"/>
        </w:rPr>
        <w:t xml:space="preserve"> частини п’ятої статті 5 Закону України “Про очищення влади”, та форму висновку про результати зазначеної перевірки.</w:t>
      </w:r>
    </w:p>
    <w:tbl>
      <w:tblPr>
        <w:tblW w:w="5000" w:type="pct"/>
        <w:tblCellSpacing w:w="0" w:type="dxa"/>
        <w:tblCellMar>
          <w:left w:w="0" w:type="dxa"/>
          <w:right w:w="0" w:type="dxa"/>
        </w:tblCellMar>
        <w:tblLook w:val="04A0"/>
      </w:tblPr>
      <w:tblGrid>
        <w:gridCol w:w="2806"/>
        <w:gridCol w:w="6549"/>
      </w:tblGrid>
      <w:tr w:rsidR="00807CAF" w:rsidRPr="00807CAF" w:rsidTr="00807CAF">
        <w:trPr>
          <w:tblCellSpacing w:w="0" w:type="dxa"/>
        </w:trPr>
        <w:tc>
          <w:tcPr>
            <w:tcW w:w="15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1" w:name="n13"/>
            <w:bookmarkEnd w:id="11"/>
            <w:r w:rsidRPr="00807CAF">
              <w:rPr>
                <w:rFonts w:ascii="Times New Roman" w:eastAsia="Times New Roman" w:hAnsi="Times New Roman" w:cs="Times New Roman"/>
                <w:sz w:val="24"/>
                <w:szCs w:val="24"/>
                <w:lang w:eastAsia="ru-RU"/>
              </w:rPr>
              <w:t>Прем'єр-міні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 України</w:t>
            </w:r>
          </w:p>
        </w:tc>
        <w:tc>
          <w:tcPr>
            <w:tcW w:w="35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А.ЯЦЕНЮК</w:t>
            </w:r>
          </w:p>
        </w:tc>
      </w:tr>
      <w:tr w:rsidR="00807CAF" w:rsidRPr="00807CAF" w:rsidTr="00807CAF">
        <w:trPr>
          <w:tblCellSpacing w:w="0" w:type="dxa"/>
        </w:trPr>
        <w:tc>
          <w:tcPr>
            <w:tcW w:w="0" w:type="auto"/>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Інд. 31</w:t>
            </w:r>
          </w:p>
        </w:tc>
        <w:tc>
          <w:tcPr>
            <w:tcW w:w="0" w:type="auto"/>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807CAF" w:rsidRPr="00807CAF" w:rsidRDefault="00807CAF" w:rsidP="00807CAF">
      <w:pPr>
        <w:spacing w:after="0" w:line="240" w:lineRule="auto"/>
        <w:rPr>
          <w:rFonts w:ascii="Times New Roman" w:eastAsia="Times New Roman" w:hAnsi="Times New Roman" w:cs="Times New Roman"/>
          <w:sz w:val="24"/>
          <w:szCs w:val="24"/>
          <w:lang w:eastAsia="ru-RU"/>
        </w:rPr>
      </w:pPr>
      <w:bookmarkStart w:id="12" w:name="n135"/>
      <w:bookmarkEnd w:id="12"/>
      <w:r w:rsidRPr="00807CAF">
        <w:rPr>
          <w:rFonts w:ascii="Times New Roman" w:eastAsia="Times New Roman" w:hAnsi="Times New Roman" w:cs="Times New Roman"/>
          <w:sz w:val="24"/>
          <w:szCs w:val="24"/>
          <w:lang w:eastAsia="ru-RU"/>
        </w:rPr>
        <w:pict>
          <v:rect id="_x0000_i1025" style="width:0;height:1.5pt" o:hralign="center" o:hrstd="t" o:hr="t" fillcolor="#bbc1c8" stroked="f"/>
        </w:pict>
      </w:r>
    </w:p>
    <w:tbl>
      <w:tblPr>
        <w:tblW w:w="5000" w:type="pct"/>
        <w:tblCellSpacing w:w="0" w:type="dxa"/>
        <w:tblCellMar>
          <w:left w:w="0" w:type="dxa"/>
          <w:right w:w="0" w:type="dxa"/>
        </w:tblCellMar>
        <w:tblLook w:val="04A0"/>
      </w:tblPr>
      <w:tblGrid>
        <w:gridCol w:w="3742"/>
        <w:gridCol w:w="5613"/>
      </w:tblGrid>
      <w:tr w:rsidR="00807CAF" w:rsidRPr="00807CAF" w:rsidTr="00807CAF">
        <w:trPr>
          <w:tblCellSpacing w:w="0" w:type="dxa"/>
        </w:trPr>
        <w:tc>
          <w:tcPr>
            <w:tcW w:w="2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3" w:name="n14"/>
            <w:bookmarkEnd w:id="13"/>
          </w:p>
        </w:tc>
        <w:tc>
          <w:tcPr>
            <w:tcW w:w="3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ЗАТВЕРДЖЕНО </w:t>
            </w:r>
            <w:r w:rsidRPr="00807CAF">
              <w:rPr>
                <w:rFonts w:ascii="Times New Roman" w:eastAsia="Times New Roman" w:hAnsi="Times New Roman" w:cs="Times New Roman"/>
                <w:sz w:val="24"/>
                <w:szCs w:val="24"/>
                <w:lang w:eastAsia="ru-RU"/>
              </w:rPr>
              <w:br/>
            </w:r>
            <w:r w:rsidRPr="00807CAF">
              <w:rPr>
                <w:rFonts w:ascii="Times New Roman" w:eastAsia="Times New Roman" w:hAnsi="Times New Roman" w:cs="Times New Roman"/>
                <w:sz w:val="24"/>
                <w:szCs w:val="24"/>
                <w:lang w:eastAsia="ru-RU"/>
              </w:rPr>
              <w:lastRenderedPageBreak/>
              <w:t>постановою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ів України </w:t>
            </w:r>
            <w:r w:rsidRPr="00807CAF">
              <w:rPr>
                <w:rFonts w:ascii="Times New Roman" w:eastAsia="Times New Roman" w:hAnsi="Times New Roman" w:cs="Times New Roman"/>
                <w:sz w:val="24"/>
                <w:szCs w:val="24"/>
                <w:lang w:eastAsia="ru-RU"/>
              </w:rPr>
              <w:br/>
              <w:t>від 16 жовтня 2014 р. № 563</w:t>
            </w:r>
          </w:p>
        </w:tc>
      </w:tr>
    </w:tbl>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4" w:name="n15"/>
      <w:bookmarkEnd w:id="14"/>
      <w:r w:rsidRPr="00807CAF">
        <w:rPr>
          <w:rFonts w:ascii="Times New Roman" w:eastAsia="Times New Roman" w:hAnsi="Times New Roman" w:cs="Times New Roman"/>
          <w:sz w:val="24"/>
          <w:szCs w:val="24"/>
          <w:lang w:eastAsia="ru-RU"/>
        </w:rPr>
        <w:lastRenderedPageBreak/>
        <w:t xml:space="preserve">ПОРЯДОК </w:t>
      </w:r>
      <w:r w:rsidRPr="00807CAF">
        <w:rPr>
          <w:rFonts w:ascii="Times New Roman" w:eastAsia="Times New Roman" w:hAnsi="Times New Roman" w:cs="Times New Roman"/>
          <w:sz w:val="24"/>
          <w:szCs w:val="24"/>
          <w:lang w:eastAsia="ru-RU"/>
        </w:rPr>
        <w:br/>
        <w:t xml:space="preserve">проведення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 xml:space="preserve">ірки достовірності відомостей щодо застосування заборон, передбачених частинами </w:t>
      </w:r>
      <w:hyperlink r:id="rId8" w:anchor="n13" w:tgtFrame="_blank" w:history="1">
        <w:r w:rsidRPr="00807CAF">
          <w:rPr>
            <w:rFonts w:ascii="Times New Roman" w:eastAsia="Times New Roman" w:hAnsi="Times New Roman" w:cs="Times New Roman"/>
            <w:color w:val="0000FF"/>
            <w:sz w:val="24"/>
            <w:szCs w:val="24"/>
            <w:u w:val="single"/>
            <w:lang w:eastAsia="ru-RU"/>
          </w:rPr>
          <w:t>третьою</w:t>
        </w:r>
      </w:hyperlink>
      <w:r w:rsidRPr="00807CAF">
        <w:rPr>
          <w:rFonts w:ascii="Times New Roman" w:eastAsia="Times New Roman" w:hAnsi="Times New Roman" w:cs="Times New Roman"/>
          <w:sz w:val="24"/>
          <w:szCs w:val="24"/>
          <w:lang w:eastAsia="ru-RU"/>
        </w:rPr>
        <w:t xml:space="preserve"> і </w:t>
      </w:r>
      <w:hyperlink r:id="rId9"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України “Про очищення влади”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5" w:name="n16"/>
      <w:bookmarkEnd w:id="15"/>
      <w:r w:rsidRPr="00807CAF">
        <w:rPr>
          <w:rFonts w:ascii="Times New Roman" w:eastAsia="Times New Roman" w:hAnsi="Times New Roman" w:cs="Times New Roman"/>
          <w:sz w:val="24"/>
          <w:szCs w:val="24"/>
          <w:lang w:eastAsia="ru-RU"/>
        </w:rPr>
        <w:t xml:space="preserve">1. </w:t>
      </w:r>
      <w:proofErr w:type="gramStart"/>
      <w:r w:rsidRPr="00807CAF">
        <w:rPr>
          <w:rFonts w:ascii="Times New Roman" w:eastAsia="Times New Roman" w:hAnsi="Times New Roman" w:cs="Times New Roman"/>
          <w:sz w:val="24"/>
          <w:szCs w:val="24"/>
          <w:lang w:eastAsia="ru-RU"/>
        </w:rPr>
        <w:t xml:space="preserve">Цей Порядок визначає механізм проведення перевірки достовірності відомостей, що подаються посадовими і службовими особами органів державної влади та органів місцевого самоврядування, а також особами, які претендують на зайняття відповідних посад, щодо застосування заборон, передбачених частинами </w:t>
      </w:r>
      <w:hyperlink r:id="rId10" w:anchor="n13" w:tgtFrame="_blank" w:history="1">
        <w:r w:rsidRPr="00807CAF">
          <w:rPr>
            <w:rFonts w:ascii="Times New Roman" w:eastAsia="Times New Roman" w:hAnsi="Times New Roman" w:cs="Times New Roman"/>
            <w:color w:val="0000FF"/>
            <w:sz w:val="24"/>
            <w:szCs w:val="24"/>
            <w:u w:val="single"/>
            <w:lang w:eastAsia="ru-RU"/>
          </w:rPr>
          <w:t>третьою</w:t>
        </w:r>
      </w:hyperlink>
      <w:r w:rsidRPr="00807CAF">
        <w:rPr>
          <w:rFonts w:ascii="Times New Roman" w:eastAsia="Times New Roman" w:hAnsi="Times New Roman" w:cs="Times New Roman"/>
          <w:sz w:val="24"/>
          <w:szCs w:val="24"/>
          <w:lang w:eastAsia="ru-RU"/>
        </w:rPr>
        <w:t xml:space="preserve"> і </w:t>
      </w:r>
      <w:hyperlink r:id="rId11"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України “Про очищення влади” (далі - перевірка).</w:t>
      </w:r>
      <w:proofErr w:type="gramEnd"/>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6" w:name="n17"/>
      <w:bookmarkEnd w:id="16"/>
      <w:r w:rsidRPr="00807CAF">
        <w:rPr>
          <w:rFonts w:ascii="Times New Roman" w:eastAsia="Times New Roman" w:hAnsi="Times New Roman" w:cs="Times New Roman"/>
          <w:sz w:val="24"/>
          <w:szCs w:val="24"/>
          <w:lang w:eastAsia="ru-RU"/>
        </w:rPr>
        <w:t xml:space="preserve">2.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ірка проводиться щодо:</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7" w:name="n18"/>
      <w:bookmarkEnd w:id="17"/>
      <w:r w:rsidRPr="00807CAF">
        <w:rPr>
          <w:rFonts w:ascii="Times New Roman" w:eastAsia="Times New Roman" w:hAnsi="Times New Roman" w:cs="Times New Roman"/>
          <w:sz w:val="24"/>
          <w:szCs w:val="24"/>
          <w:lang w:eastAsia="ru-RU"/>
        </w:rPr>
        <w:t>1) Прем’єр-міністра України, Першого віце-прем’єр-міністра України, віце-прем’єр-міністра України, а також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ів, керівників центральних органів виконавчої влади, які не входять до складу Кабінету Міністрів України, Голови Національного банку, Голови Антимонопольного комітету, Голови Фонду державного майна, Голови Держкомтелерадіо, ї</w:t>
      </w:r>
      <w:proofErr w:type="gramStart"/>
      <w:r w:rsidRPr="00807CAF">
        <w:rPr>
          <w:rFonts w:ascii="Times New Roman" w:eastAsia="Times New Roman" w:hAnsi="Times New Roman" w:cs="Times New Roman"/>
          <w:sz w:val="24"/>
          <w:szCs w:val="24"/>
          <w:lang w:eastAsia="ru-RU"/>
        </w:rPr>
        <w:t>х</w:t>
      </w:r>
      <w:proofErr w:type="gramEnd"/>
      <w:r w:rsidRPr="00807CAF">
        <w:rPr>
          <w:rFonts w:ascii="Times New Roman" w:eastAsia="Times New Roman" w:hAnsi="Times New Roman" w:cs="Times New Roman"/>
          <w:sz w:val="24"/>
          <w:szCs w:val="24"/>
          <w:lang w:eastAsia="ru-RU"/>
        </w:rPr>
        <w:t xml:space="preserve"> перших заступників, заступників;</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8" w:name="n19"/>
      <w:bookmarkEnd w:id="18"/>
      <w:r w:rsidRPr="00807CAF">
        <w:rPr>
          <w:rFonts w:ascii="Times New Roman" w:eastAsia="Times New Roman" w:hAnsi="Times New Roman" w:cs="Times New Roman"/>
          <w:sz w:val="24"/>
          <w:szCs w:val="24"/>
          <w:lang w:eastAsia="ru-RU"/>
        </w:rPr>
        <w:t>2) Генерального прокурора України, Голови СБУ, Голови Служби зовнішньої розвідки, начальника Управління державної охорони, Міністра фінансів, Голови ДФС, начальника податкової міліції, Міністра внутрішніх справ, Голови ДСНС, їх перших заступникі</w:t>
      </w:r>
      <w:proofErr w:type="gramStart"/>
      <w:r w:rsidRPr="00807CAF">
        <w:rPr>
          <w:rFonts w:ascii="Times New Roman" w:eastAsia="Times New Roman" w:hAnsi="Times New Roman" w:cs="Times New Roman"/>
          <w:sz w:val="24"/>
          <w:szCs w:val="24"/>
          <w:lang w:eastAsia="ru-RU"/>
        </w:rPr>
        <w:t>в</w:t>
      </w:r>
      <w:proofErr w:type="gramEnd"/>
      <w:r w:rsidRPr="00807CAF">
        <w:rPr>
          <w:rFonts w:ascii="Times New Roman" w:eastAsia="Times New Roman" w:hAnsi="Times New Roman" w:cs="Times New Roman"/>
          <w:sz w:val="24"/>
          <w:szCs w:val="24"/>
          <w:lang w:eastAsia="ru-RU"/>
        </w:rPr>
        <w:t>, заступників;</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9" w:name="n20"/>
      <w:bookmarkEnd w:id="19"/>
      <w:r w:rsidRPr="00807CAF">
        <w:rPr>
          <w:rFonts w:ascii="Times New Roman" w:eastAsia="Times New Roman" w:hAnsi="Times New Roman" w:cs="Times New Roman"/>
          <w:sz w:val="24"/>
          <w:szCs w:val="24"/>
          <w:lang w:eastAsia="ru-RU"/>
        </w:rPr>
        <w:t xml:space="preserve">3) військових посадових осіб Збройних Сил та інших утворених відповідно до закону військових формувань, крім військовослужбовців строкової військової служби та військовослужбовців служби за призовом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 час мобілізації;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0" w:name="n21"/>
      <w:bookmarkEnd w:id="20"/>
      <w:r w:rsidRPr="00807CAF">
        <w:rPr>
          <w:rFonts w:ascii="Times New Roman" w:eastAsia="Times New Roman" w:hAnsi="Times New Roman" w:cs="Times New Roman"/>
          <w:sz w:val="24"/>
          <w:szCs w:val="24"/>
          <w:lang w:eastAsia="ru-RU"/>
        </w:rPr>
        <w:t>4) членів Вищої ради юстиції, членів Вищої кваліфікаційної комісії суддів України, професійних суддів, Голови ДСА, його першого заступника, заступника;</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1" w:name="n22"/>
      <w:bookmarkEnd w:id="21"/>
      <w:r w:rsidRPr="00807CAF">
        <w:rPr>
          <w:rFonts w:ascii="Times New Roman" w:eastAsia="Times New Roman" w:hAnsi="Times New Roman" w:cs="Times New Roman"/>
          <w:sz w:val="24"/>
          <w:szCs w:val="24"/>
          <w:lang w:eastAsia="ru-RU"/>
        </w:rPr>
        <w:t>5) Глави Адміністрації Президента України, Керівника Державного управління справами, керівника Секретаріату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ів України, Урядового уповноваженого з питань антикорупційної політики, їх перших заступників, заступників;</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2" w:name="n23"/>
      <w:bookmarkEnd w:id="22"/>
      <w:r w:rsidRPr="00807CAF">
        <w:rPr>
          <w:rFonts w:ascii="Times New Roman" w:eastAsia="Times New Roman" w:hAnsi="Times New Roman" w:cs="Times New Roman"/>
          <w:sz w:val="24"/>
          <w:szCs w:val="24"/>
          <w:lang w:eastAsia="ru-RU"/>
        </w:rPr>
        <w:t>6) начальницького складу органів внутрішніх справ, ДПтС, Держспецзв’язку, Мінфіну, ДФС, податкової міліції, МВС, ДСНС;</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3" w:name="n24"/>
      <w:bookmarkEnd w:id="23"/>
      <w:r w:rsidRPr="00807CAF">
        <w:rPr>
          <w:rFonts w:ascii="Times New Roman" w:eastAsia="Times New Roman" w:hAnsi="Times New Roman" w:cs="Times New Roman"/>
          <w:sz w:val="24"/>
          <w:szCs w:val="24"/>
          <w:lang w:eastAsia="ru-RU"/>
        </w:rPr>
        <w:t xml:space="preserve">7) посадових та службових </w:t>
      </w:r>
      <w:proofErr w:type="gramStart"/>
      <w:r w:rsidRPr="00807CAF">
        <w:rPr>
          <w:rFonts w:ascii="Times New Roman" w:eastAsia="Times New Roman" w:hAnsi="Times New Roman" w:cs="Times New Roman"/>
          <w:sz w:val="24"/>
          <w:szCs w:val="24"/>
          <w:lang w:eastAsia="ru-RU"/>
        </w:rPr>
        <w:t>осіб</w:t>
      </w:r>
      <w:proofErr w:type="gramEnd"/>
      <w:r w:rsidRPr="00807CAF">
        <w:rPr>
          <w:rFonts w:ascii="Times New Roman" w:eastAsia="Times New Roman" w:hAnsi="Times New Roman" w:cs="Times New Roman"/>
          <w:sz w:val="24"/>
          <w:szCs w:val="24"/>
          <w:lang w:eastAsia="ru-RU"/>
        </w:rPr>
        <w:t xml:space="preserve"> органів прокуратури України, СБУ, Служби зовнішньої розвідки, Управління державної охорони, Національного банку;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4" w:name="n25"/>
      <w:bookmarkEnd w:id="24"/>
      <w:r w:rsidRPr="00807CAF">
        <w:rPr>
          <w:rFonts w:ascii="Times New Roman" w:eastAsia="Times New Roman" w:hAnsi="Times New Roman" w:cs="Times New Roman"/>
          <w:sz w:val="24"/>
          <w:szCs w:val="24"/>
          <w:lang w:eastAsia="ru-RU"/>
        </w:rPr>
        <w:t xml:space="preserve">8) членів Центральної виборчої комісії, Національної ради з питань телебачення і радіомовлення, голів та членів національних комісій, що здійснюють державне регулювання природних монополій, державне регулювання </w:t>
      </w:r>
      <w:proofErr w:type="gramStart"/>
      <w:r w:rsidRPr="00807CAF">
        <w:rPr>
          <w:rFonts w:ascii="Times New Roman" w:eastAsia="Times New Roman" w:hAnsi="Times New Roman" w:cs="Times New Roman"/>
          <w:sz w:val="24"/>
          <w:szCs w:val="24"/>
          <w:lang w:eastAsia="ru-RU"/>
        </w:rPr>
        <w:t>у</w:t>
      </w:r>
      <w:proofErr w:type="gramEnd"/>
      <w:r w:rsidRPr="00807CAF">
        <w:rPr>
          <w:rFonts w:ascii="Times New Roman" w:eastAsia="Times New Roman" w:hAnsi="Times New Roman" w:cs="Times New Roman"/>
          <w:sz w:val="24"/>
          <w:szCs w:val="24"/>
          <w:lang w:eastAsia="ru-RU"/>
        </w:rPr>
        <w:t xml:space="preserve"> сферах зв’язку та інформатизації, ринків цінних паперів і фінансових послуг;</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5" w:name="n26"/>
      <w:bookmarkEnd w:id="25"/>
      <w:r w:rsidRPr="00807CAF">
        <w:rPr>
          <w:rFonts w:ascii="Times New Roman" w:eastAsia="Times New Roman" w:hAnsi="Times New Roman" w:cs="Times New Roman"/>
          <w:sz w:val="24"/>
          <w:szCs w:val="24"/>
          <w:lang w:eastAsia="ru-RU"/>
        </w:rPr>
        <w:t xml:space="preserve">9) керівників державних, у тому числі казенних,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ідприємств оборонно-промислового комплексу, а також державних підприємств, що належать до сфери управління суб’єкта надання адміністративних послуг;</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6" w:name="n27"/>
      <w:bookmarkEnd w:id="26"/>
      <w:r w:rsidRPr="00807CAF">
        <w:rPr>
          <w:rFonts w:ascii="Times New Roman" w:eastAsia="Times New Roman" w:hAnsi="Times New Roman" w:cs="Times New Roman"/>
          <w:sz w:val="24"/>
          <w:szCs w:val="24"/>
          <w:lang w:eastAsia="ru-RU"/>
        </w:rPr>
        <w:lastRenderedPageBreak/>
        <w:t xml:space="preserve">10) інших посадових та службових </w:t>
      </w:r>
      <w:proofErr w:type="gramStart"/>
      <w:r w:rsidRPr="00807CAF">
        <w:rPr>
          <w:rFonts w:ascii="Times New Roman" w:eastAsia="Times New Roman" w:hAnsi="Times New Roman" w:cs="Times New Roman"/>
          <w:sz w:val="24"/>
          <w:szCs w:val="24"/>
          <w:lang w:eastAsia="ru-RU"/>
        </w:rPr>
        <w:t>осіб</w:t>
      </w:r>
      <w:proofErr w:type="gramEnd"/>
      <w:r w:rsidRPr="00807CAF">
        <w:rPr>
          <w:rFonts w:ascii="Times New Roman" w:eastAsia="Times New Roman" w:hAnsi="Times New Roman" w:cs="Times New Roman"/>
          <w:sz w:val="24"/>
          <w:szCs w:val="24"/>
          <w:lang w:eastAsia="ru-RU"/>
        </w:rPr>
        <w:t xml:space="preserve"> (крім виборних посад) органів державної влади, органів місцевого самоврядування;</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7" w:name="n28"/>
      <w:bookmarkEnd w:id="27"/>
      <w:r w:rsidRPr="00807CAF">
        <w:rPr>
          <w:rFonts w:ascii="Times New Roman" w:eastAsia="Times New Roman" w:hAnsi="Times New Roman" w:cs="Times New Roman"/>
          <w:sz w:val="24"/>
          <w:szCs w:val="24"/>
          <w:lang w:eastAsia="ru-RU"/>
        </w:rPr>
        <w:t xml:space="preserve">11) осіб, які претендують на зайняття посад, зазначених у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ідпунктах 1-10 цього пункту.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8" w:name="n29"/>
      <w:bookmarkEnd w:id="28"/>
      <w:r w:rsidRPr="00807CAF">
        <w:rPr>
          <w:rFonts w:ascii="Times New Roman" w:eastAsia="Times New Roman" w:hAnsi="Times New Roman" w:cs="Times New Roman"/>
          <w:sz w:val="24"/>
          <w:szCs w:val="24"/>
          <w:lang w:eastAsia="ru-RU"/>
        </w:rPr>
        <w:t xml:space="preserve">3. Мін’юст для забезпечення здійснення громадського контролю за процесом проведення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ірки утворює дорадчий громадський орган з питань люстрації.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9" w:name="n30"/>
      <w:bookmarkEnd w:id="29"/>
      <w:r w:rsidRPr="00807CAF">
        <w:rPr>
          <w:rFonts w:ascii="Times New Roman" w:eastAsia="Times New Roman" w:hAnsi="Times New Roman" w:cs="Times New Roman"/>
          <w:sz w:val="24"/>
          <w:szCs w:val="24"/>
          <w:lang w:eastAsia="ru-RU"/>
        </w:rPr>
        <w:t>4. Організація проведення перевірки покладається на кері</w:t>
      </w:r>
      <w:proofErr w:type="gramStart"/>
      <w:r w:rsidRPr="00807CAF">
        <w:rPr>
          <w:rFonts w:ascii="Times New Roman" w:eastAsia="Times New Roman" w:hAnsi="Times New Roman" w:cs="Times New Roman"/>
          <w:sz w:val="24"/>
          <w:szCs w:val="24"/>
          <w:lang w:eastAsia="ru-RU"/>
        </w:rPr>
        <w:t>вника в</w:t>
      </w:r>
      <w:proofErr w:type="gramEnd"/>
      <w:r w:rsidRPr="00807CAF">
        <w:rPr>
          <w:rFonts w:ascii="Times New Roman" w:eastAsia="Times New Roman" w:hAnsi="Times New Roman" w:cs="Times New Roman"/>
          <w:sz w:val="24"/>
          <w:szCs w:val="24"/>
          <w:lang w:eastAsia="ru-RU"/>
        </w:rPr>
        <w:t>ідповідного органу, до повноважень якого належить звільнення з посади особи, стосовно якої проводиться перевірка (далі - керівник органу).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30" w:name="n31"/>
      <w:bookmarkEnd w:id="30"/>
      <w:r w:rsidRPr="00807CAF">
        <w:rPr>
          <w:rFonts w:ascii="Times New Roman" w:eastAsia="Times New Roman" w:hAnsi="Times New Roman" w:cs="Times New Roman"/>
          <w:sz w:val="24"/>
          <w:szCs w:val="24"/>
          <w:lang w:eastAsia="ru-RU"/>
        </w:rPr>
        <w:t xml:space="preserve">Організація проведення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ірки професійних суддів покладається на голову суду, в якому працює суддя.</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31" w:name="n32"/>
      <w:bookmarkEnd w:id="31"/>
      <w:r w:rsidRPr="00807CAF">
        <w:rPr>
          <w:rFonts w:ascii="Times New Roman" w:eastAsia="Times New Roman" w:hAnsi="Times New Roman" w:cs="Times New Roman"/>
          <w:sz w:val="24"/>
          <w:szCs w:val="24"/>
          <w:lang w:eastAsia="ru-RU"/>
        </w:rPr>
        <w:t xml:space="preserve">Організація проведення перевірки членів Вищої ради юстиції, Вищої кваліфікаційної комісії суддів України, Центральної виборчої комісії, Національної ради з питань телебачення і радіомовлення покладається </w:t>
      </w:r>
      <w:proofErr w:type="gramStart"/>
      <w:r w:rsidRPr="00807CAF">
        <w:rPr>
          <w:rFonts w:ascii="Times New Roman" w:eastAsia="Times New Roman" w:hAnsi="Times New Roman" w:cs="Times New Roman"/>
          <w:sz w:val="24"/>
          <w:szCs w:val="24"/>
          <w:lang w:eastAsia="ru-RU"/>
        </w:rPr>
        <w:t>на</w:t>
      </w:r>
      <w:proofErr w:type="gramEnd"/>
      <w:r w:rsidRPr="00807CAF">
        <w:rPr>
          <w:rFonts w:ascii="Times New Roman" w:eastAsia="Times New Roman" w:hAnsi="Times New Roman" w:cs="Times New Roman"/>
          <w:sz w:val="24"/>
          <w:szCs w:val="24"/>
          <w:lang w:eastAsia="ru-RU"/>
        </w:rPr>
        <w:t xml:space="preserve"> керівника органу, в якому працює особа.</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32" w:name="n33"/>
      <w:bookmarkEnd w:id="32"/>
      <w:r w:rsidRPr="00807CAF">
        <w:rPr>
          <w:rFonts w:ascii="Times New Roman" w:eastAsia="Times New Roman" w:hAnsi="Times New Roman" w:cs="Times New Roman"/>
          <w:sz w:val="24"/>
          <w:szCs w:val="24"/>
          <w:lang w:eastAsia="ru-RU"/>
        </w:rPr>
        <w:t xml:space="preserve">Керівник органу або голова суду обов’язково враховує положення </w:t>
      </w:r>
      <w:hyperlink r:id="rId12" w:anchor="n17" w:tgtFrame="_blank" w:history="1">
        <w:r w:rsidRPr="00807CAF">
          <w:rPr>
            <w:rFonts w:ascii="Times New Roman" w:eastAsia="Times New Roman" w:hAnsi="Times New Roman" w:cs="Times New Roman"/>
            <w:color w:val="0000FF"/>
            <w:sz w:val="24"/>
            <w:szCs w:val="24"/>
            <w:u w:val="single"/>
            <w:lang w:eastAsia="ru-RU"/>
          </w:rPr>
          <w:t>частини сьомої</w:t>
        </w:r>
      </w:hyperlink>
      <w:r w:rsidRPr="00807CAF">
        <w:rPr>
          <w:rFonts w:ascii="Times New Roman" w:eastAsia="Times New Roman" w:hAnsi="Times New Roman" w:cs="Times New Roman"/>
          <w:sz w:val="24"/>
          <w:szCs w:val="24"/>
          <w:lang w:eastAsia="ru-RU"/>
        </w:rPr>
        <w:t xml:space="preserve"> статті 1 Закону України “Про очищення влади” (далі - Закон).</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33" w:name="n34"/>
      <w:bookmarkEnd w:id="33"/>
      <w:r w:rsidRPr="00807CAF">
        <w:rPr>
          <w:rFonts w:ascii="Times New Roman" w:eastAsia="Times New Roman" w:hAnsi="Times New Roman" w:cs="Times New Roman"/>
          <w:sz w:val="24"/>
          <w:szCs w:val="24"/>
          <w:lang w:eastAsia="ru-RU"/>
        </w:rPr>
        <w:t>5. Керівник органу або голова суду згідно з планом проведення перевірок, затвердженим Кабінетом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ів України, приймає рішення про початок проведення перевірки у відповідному органі (далі - початок проведення перевірки в органі), в якому встановлює дату початку проведення перевірки, а також відповідальним за проведення перевірки визначає кадрову службу чи інший структурний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ідрозділ такого органу (далі - відповідальний структурний підрозділ).</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34" w:name="n35"/>
      <w:bookmarkEnd w:id="34"/>
      <w:r w:rsidRPr="00807CAF">
        <w:rPr>
          <w:rFonts w:ascii="Times New Roman" w:eastAsia="Times New Roman" w:hAnsi="Times New Roman" w:cs="Times New Roman"/>
          <w:sz w:val="24"/>
          <w:szCs w:val="24"/>
          <w:lang w:eastAsia="ru-RU"/>
        </w:rPr>
        <w:t xml:space="preserve">6.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ішення про початок проведення перевірки в органі оприлюднюється в день його прийняття на офіційному веб-сайті органу, в якому проводиться перевірка, та в той самий день доводиться відповідальним структурним підрозділом такого органу до відома осіб, які підлягають перевірці.</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35" w:name="n36"/>
      <w:bookmarkEnd w:id="35"/>
      <w:r w:rsidRPr="00807CAF">
        <w:rPr>
          <w:rFonts w:ascii="Times New Roman" w:eastAsia="Times New Roman" w:hAnsi="Times New Roman" w:cs="Times New Roman"/>
          <w:sz w:val="24"/>
          <w:szCs w:val="24"/>
          <w:lang w:eastAsia="ru-RU"/>
        </w:rPr>
        <w:t xml:space="preserve">7. У разі коли в органі, в якому проводиться перевірка, відсутня технічна можливість для оприлюднення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 xml:space="preserve">ішення про початок проведення перевірки в органі, такий орган надсилає зазначене рішення в день його прийняття у паперовій та електронній формі (скановану копію у форматі pdf) на електронну адресу органу, якому підпорядковується зазначений орган. Орган, якому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ідпорядковується орган, в якому проводиться перевірка, у той самий день оприлюднює рішення на власному офіційному веб-сайті.</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36" w:name="n37"/>
      <w:bookmarkEnd w:id="36"/>
      <w:r w:rsidRPr="00807CAF">
        <w:rPr>
          <w:rFonts w:ascii="Times New Roman" w:eastAsia="Times New Roman" w:hAnsi="Times New Roman" w:cs="Times New Roman"/>
          <w:sz w:val="24"/>
          <w:szCs w:val="24"/>
          <w:lang w:eastAsia="ru-RU"/>
        </w:rPr>
        <w:t xml:space="preserve">8. Особа, яка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ідлягає перевірці, зобов’язана у десятиденний строк з дня початку проведення перевірки в органі подати до відповідального структурного підрозділу: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37" w:name="n152"/>
      <w:bookmarkEnd w:id="37"/>
      <w:r w:rsidRPr="00807CAF">
        <w:rPr>
          <w:rFonts w:ascii="Times New Roman" w:eastAsia="Times New Roman" w:hAnsi="Times New Roman" w:cs="Times New Roman"/>
          <w:sz w:val="24"/>
          <w:szCs w:val="24"/>
          <w:lang w:eastAsia="ru-RU"/>
        </w:rPr>
        <w:t xml:space="preserve">1) </w:t>
      </w:r>
      <w:proofErr w:type="gramStart"/>
      <w:r w:rsidRPr="00807CAF">
        <w:rPr>
          <w:rFonts w:ascii="Times New Roman" w:eastAsia="Times New Roman" w:hAnsi="Times New Roman" w:cs="Times New Roman"/>
          <w:sz w:val="24"/>
          <w:szCs w:val="24"/>
          <w:lang w:eastAsia="ru-RU"/>
        </w:rPr>
        <w:t>у</w:t>
      </w:r>
      <w:proofErr w:type="gramEnd"/>
      <w:r w:rsidRPr="00807CAF">
        <w:rPr>
          <w:rFonts w:ascii="Times New Roman" w:eastAsia="Times New Roman" w:hAnsi="Times New Roman" w:cs="Times New Roman"/>
          <w:sz w:val="24"/>
          <w:szCs w:val="24"/>
          <w:lang w:eastAsia="ru-RU"/>
        </w:rPr>
        <w:t xml:space="preserve"> разі незастосування заборон, передбачених частиною </w:t>
      </w:r>
      <w:hyperlink r:id="rId13" w:anchor="n13" w:tgtFrame="_blank" w:history="1">
        <w:r w:rsidRPr="00807CAF">
          <w:rPr>
            <w:rFonts w:ascii="Times New Roman" w:eastAsia="Times New Roman" w:hAnsi="Times New Roman" w:cs="Times New Roman"/>
            <w:color w:val="0000FF"/>
            <w:sz w:val="24"/>
            <w:szCs w:val="24"/>
            <w:u w:val="single"/>
            <w:lang w:eastAsia="ru-RU"/>
          </w:rPr>
          <w:t>третьою</w:t>
        </w:r>
      </w:hyperlink>
      <w:r w:rsidRPr="00807CAF">
        <w:rPr>
          <w:rFonts w:ascii="Times New Roman" w:eastAsia="Times New Roman" w:hAnsi="Times New Roman" w:cs="Times New Roman"/>
          <w:sz w:val="24"/>
          <w:szCs w:val="24"/>
          <w:lang w:eastAsia="ru-RU"/>
        </w:rPr>
        <w:t xml:space="preserve"> або </w:t>
      </w:r>
      <w:hyperlink r:id="rId14"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38" w:name="n153"/>
      <w:bookmarkEnd w:id="38"/>
      <w:r w:rsidRPr="00807CAF">
        <w:rPr>
          <w:rFonts w:ascii="Times New Roman" w:eastAsia="Times New Roman" w:hAnsi="Times New Roman" w:cs="Times New Roman"/>
          <w:sz w:val="24"/>
          <w:szCs w:val="24"/>
          <w:lang w:eastAsia="ru-RU"/>
        </w:rPr>
        <w:t xml:space="preserve">власноручно написану заяву про проведення перевірки, передбаченої Законом, про те, що до неї </w:t>
      </w:r>
      <w:proofErr w:type="gramStart"/>
      <w:r w:rsidRPr="00807CAF">
        <w:rPr>
          <w:rFonts w:ascii="Times New Roman" w:eastAsia="Times New Roman" w:hAnsi="Times New Roman" w:cs="Times New Roman"/>
          <w:sz w:val="24"/>
          <w:szCs w:val="24"/>
          <w:lang w:eastAsia="ru-RU"/>
        </w:rPr>
        <w:t>не</w:t>
      </w:r>
      <w:proofErr w:type="gramEnd"/>
      <w:r w:rsidRPr="00807CAF">
        <w:rPr>
          <w:rFonts w:ascii="Times New Roman" w:eastAsia="Times New Roman" w:hAnsi="Times New Roman" w:cs="Times New Roman"/>
          <w:sz w:val="24"/>
          <w:szCs w:val="24"/>
          <w:lang w:eastAsia="ru-RU"/>
        </w:rPr>
        <w:t xml:space="preserve"> застосовуються заборони, передбачені частиною </w:t>
      </w:r>
      <w:hyperlink r:id="rId15" w:anchor="n13" w:tgtFrame="_blank" w:history="1">
        <w:r w:rsidRPr="00807CAF">
          <w:rPr>
            <w:rFonts w:ascii="Times New Roman" w:eastAsia="Times New Roman" w:hAnsi="Times New Roman" w:cs="Times New Roman"/>
            <w:color w:val="0000FF"/>
            <w:sz w:val="24"/>
            <w:szCs w:val="24"/>
            <w:u w:val="single"/>
            <w:lang w:eastAsia="ru-RU"/>
          </w:rPr>
          <w:t>третьою</w:t>
        </w:r>
      </w:hyperlink>
      <w:r w:rsidRPr="00807CAF">
        <w:rPr>
          <w:rFonts w:ascii="Times New Roman" w:eastAsia="Times New Roman" w:hAnsi="Times New Roman" w:cs="Times New Roman"/>
          <w:sz w:val="24"/>
          <w:szCs w:val="24"/>
          <w:lang w:eastAsia="ru-RU"/>
        </w:rPr>
        <w:t xml:space="preserve"> або </w:t>
      </w:r>
      <w:hyperlink r:id="rId16"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про згоду на проходження перевірки та оприлюднення відомостей щодо неї за формою згідно з</w:t>
      </w:r>
      <w:hyperlink r:id="rId17" w:anchor="n106" w:history="1">
        <w:r w:rsidRPr="00807CAF">
          <w:rPr>
            <w:rFonts w:ascii="Times New Roman" w:eastAsia="Times New Roman" w:hAnsi="Times New Roman" w:cs="Times New Roman"/>
            <w:color w:val="0000FF"/>
            <w:sz w:val="24"/>
            <w:szCs w:val="24"/>
            <w:u w:val="single"/>
            <w:lang w:eastAsia="ru-RU"/>
          </w:rPr>
          <w:t xml:space="preserve"> додатком 1</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39" w:name="n154"/>
      <w:bookmarkEnd w:id="39"/>
      <w:r w:rsidRPr="00807CAF">
        <w:rPr>
          <w:rFonts w:ascii="Times New Roman" w:eastAsia="Times New Roman" w:hAnsi="Times New Roman" w:cs="Times New Roman"/>
          <w:sz w:val="24"/>
          <w:szCs w:val="24"/>
          <w:lang w:eastAsia="ru-RU"/>
        </w:rPr>
        <w:lastRenderedPageBreak/>
        <w:t xml:space="preserve">копії, засвідчені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ідписом керівника кадрової служби і скріплені печаткою (далі - засвідчені копії):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40" w:name="n155"/>
      <w:bookmarkEnd w:id="40"/>
      <w:r w:rsidRPr="00807CAF">
        <w:rPr>
          <w:rFonts w:ascii="Times New Roman" w:eastAsia="Times New Roman" w:hAnsi="Times New Roman" w:cs="Times New Roman"/>
          <w:sz w:val="24"/>
          <w:szCs w:val="24"/>
          <w:lang w:eastAsia="ru-RU"/>
        </w:rPr>
        <w:t xml:space="preserve">- сторінок паспорта громадянина України з даними про </w:t>
      </w:r>
      <w:proofErr w:type="gramStart"/>
      <w:r w:rsidRPr="00807CAF">
        <w:rPr>
          <w:rFonts w:ascii="Times New Roman" w:eastAsia="Times New Roman" w:hAnsi="Times New Roman" w:cs="Times New Roman"/>
          <w:sz w:val="24"/>
          <w:szCs w:val="24"/>
          <w:lang w:eastAsia="ru-RU"/>
        </w:rPr>
        <w:t>пр</w:t>
      </w:r>
      <w:proofErr w:type="gramEnd"/>
      <w:r w:rsidRPr="00807CAF">
        <w:rPr>
          <w:rFonts w:ascii="Times New Roman" w:eastAsia="Times New Roman" w:hAnsi="Times New Roman" w:cs="Times New Roman"/>
          <w:sz w:val="24"/>
          <w:szCs w:val="24"/>
          <w:lang w:eastAsia="ru-RU"/>
        </w:rPr>
        <w:t>ізвище, ім’я та по батькові, видачу паспорта та місце реєстрації;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41" w:name="n156"/>
      <w:bookmarkEnd w:id="41"/>
      <w:r w:rsidRPr="00807CAF">
        <w:rPr>
          <w:rFonts w:ascii="Times New Roman" w:eastAsia="Times New Roman" w:hAnsi="Times New Roman" w:cs="Times New Roman"/>
          <w:sz w:val="24"/>
          <w:szCs w:val="24"/>
          <w:lang w:eastAsia="ru-RU"/>
        </w:rPr>
        <w:t xml:space="preserve">- документа, що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ідтверджує реєстрацію у Державному реєстрі фізичних осіб - платників податків (сторінки паспорта громадянина України - для особи,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відповідному контролюючому органу і </w:t>
      </w:r>
      <w:proofErr w:type="gramStart"/>
      <w:r w:rsidRPr="00807CAF">
        <w:rPr>
          <w:rFonts w:ascii="Times New Roman" w:eastAsia="Times New Roman" w:hAnsi="Times New Roman" w:cs="Times New Roman"/>
          <w:sz w:val="24"/>
          <w:szCs w:val="24"/>
          <w:lang w:eastAsia="ru-RU"/>
        </w:rPr>
        <w:t>має відповідну відмітку у паспорті громадянина України);</w:t>
      </w:r>
      <w:proofErr w:type="gramEnd"/>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42" w:name="n157"/>
      <w:bookmarkEnd w:id="42"/>
      <w:r w:rsidRPr="00807CAF">
        <w:rPr>
          <w:rFonts w:ascii="Times New Roman" w:eastAsia="Times New Roman" w:hAnsi="Times New Roman" w:cs="Times New Roman"/>
          <w:sz w:val="24"/>
          <w:szCs w:val="24"/>
          <w:lang w:eastAsia="ru-RU"/>
        </w:rPr>
        <w:t xml:space="preserve">- декларації про майно, доходи, витрати і зобов’язання фінансового характеру за минулий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 xml:space="preserve">ік, складеної за формою, що встановлена </w:t>
      </w:r>
      <w:hyperlink r:id="rId18" w:tgtFrame="_blank" w:history="1">
        <w:r w:rsidRPr="00807CAF">
          <w:rPr>
            <w:rFonts w:ascii="Times New Roman" w:eastAsia="Times New Roman" w:hAnsi="Times New Roman" w:cs="Times New Roman"/>
            <w:color w:val="0000FF"/>
            <w:sz w:val="24"/>
            <w:szCs w:val="24"/>
            <w:u w:val="single"/>
            <w:lang w:eastAsia="ru-RU"/>
          </w:rPr>
          <w:t>Законом України</w:t>
        </w:r>
      </w:hyperlink>
      <w:r w:rsidRPr="00807CAF">
        <w:rPr>
          <w:rFonts w:ascii="Times New Roman" w:eastAsia="Times New Roman" w:hAnsi="Times New Roman" w:cs="Times New Roman"/>
          <w:sz w:val="24"/>
          <w:szCs w:val="24"/>
          <w:lang w:eastAsia="ru-RU"/>
        </w:rPr>
        <w:t xml:space="preserve"> “Про засади запобігання і протидії корупції” (далі - декларація).</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43" w:name="n158"/>
      <w:bookmarkEnd w:id="43"/>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ісля прийняття рішення Національним агентством з питань запобігання корупції про початок роботи системи подання та оприлюднення відповідно до </w:t>
      </w:r>
      <w:hyperlink r:id="rId19" w:tgtFrame="_blank" w:history="1">
        <w:r w:rsidRPr="00807CAF">
          <w:rPr>
            <w:rFonts w:ascii="Times New Roman" w:eastAsia="Times New Roman" w:hAnsi="Times New Roman" w:cs="Times New Roman"/>
            <w:color w:val="0000FF"/>
            <w:sz w:val="24"/>
            <w:szCs w:val="24"/>
            <w:u w:val="single"/>
            <w:lang w:eastAsia="ru-RU"/>
          </w:rPr>
          <w:t>Закону України</w:t>
        </w:r>
      </w:hyperlink>
      <w:r w:rsidRPr="00807CAF">
        <w:rPr>
          <w:rFonts w:ascii="Times New Roman" w:eastAsia="Times New Roman" w:hAnsi="Times New Roman" w:cs="Times New Roman"/>
          <w:sz w:val="24"/>
          <w:szCs w:val="24"/>
          <w:lang w:eastAsia="ru-RU"/>
        </w:rPr>
        <w:t xml:space="preserve"> “Про запобігання корупції” декларацій осіб, уповноважених на виконання функцій держави або місцевого самоврядування, декларації подаються шляхом заповнення на офіційному веб-сайті Національного агентства з питань запобігання корупції за формою, що визначається Агентством;</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44" w:name="n159"/>
      <w:bookmarkEnd w:id="44"/>
      <w:r w:rsidRPr="00807CAF">
        <w:rPr>
          <w:rFonts w:ascii="Times New Roman" w:eastAsia="Times New Roman" w:hAnsi="Times New Roman" w:cs="Times New Roman"/>
          <w:sz w:val="24"/>
          <w:szCs w:val="24"/>
          <w:lang w:eastAsia="ru-RU"/>
        </w:rPr>
        <w:t xml:space="preserve">2) </w:t>
      </w:r>
      <w:proofErr w:type="gramStart"/>
      <w:r w:rsidRPr="00807CAF">
        <w:rPr>
          <w:rFonts w:ascii="Times New Roman" w:eastAsia="Times New Roman" w:hAnsi="Times New Roman" w:cs="Times New Roman"/>
          <w:sz w:val="24"/>
          <w:szCs w:val="24"/>
          <w:lang w:eastAsia="ru-RU"/>
        </w:rPr>
        <w:t>у</w:t>
      </w:r>
      <w:proofErr w:type="gramEnd"/>
      <w:r w:rsidRPr="00807CAF">
        <w:rPr>
          <w:rFonts w:ascii="Times New Roman" w:eastAsia="Times New Roman" w:hAnsi="Times New Roman" w:cs="Times New Roman"/>
          <w:sz w:val="24"/>
          <w:szCs w:val="24"/>
          <w:lang w:eastAsia="ru-RU"/>
        </w:rPr>
        <w:t xml:space="preserve"> </w:t>
      </w:r>
      <w:proofErr w:type="gramStart"/>
      <w:r w:rsidRPr="00807CAF">
        <w:rPr>
          <w:rFonts w:ascii="Times New Roman" w:eastAsia="Times New Roman" w:hAnsi="Times New Roman" w:cs="Times New Roman"/>
          <w:sz w:val="24"/>
          <w:szCs w:val="24"/>
          <w:lang w:eastAsia="ru-RU"/>
        </w:rPr>
        <w:t>раз</w:t>
      </w:r>
      <w:proofErr w:type="gramEnd"/>
      <w:r w:rsidRPr="00807CAF">
        <w:rPr>
          <w:rFonts w:ascii="Times New Roman" w:eastAsia="Times New Roman" w:hAnsi="Times New Roman" w:cs="Times New Roman"/>
          <w:sz w:val="24"/>
          <w:szCs w:val="24"/>
          <w:lang w:eastAsia="ru-RU"/>
        </w:rPr>
        <w:t xml:space="preserve">і застосування заборон, передбачених частиною </w:t>
      </w:r>
      <w:hyperlink r:id="rId20" w:anchor="n13" w:tgtFrame="_blank" w:history="1">
        <w:r w:rsidRPr="00807CAF">
          <w:rPr>
            <w:rFonts w:ascii="Times New Roman" w:eastAsia="Times New Roman" w:hAnsi="Times New Roman" w:cs="Times New Roman"/>
            <w:color w:val="0000FF"/>
            <w:sz w:val="24"/>
            <w:szCs w:val="24"/>
            <w:u w:val="single"/>
            <w:lang w:eastAsia="ru-RU"/>
          </w:rPr>
          <w:t>третьою</w:t>
        </w:r>
      </w:hyperlink>
      <w:r w:rsidRPr="00807CAF">
        <w:rPr>
          <w:rFonts w:ascii="Times New Roman" w:eastAsia="Times New Roman" w:hAnsi="Times New Roman" w:cs="Times New Roman"/>
          <w:sz w:val="24"/>
          <w:szCs w:val="24"/>
          <w:lang w:eastAsia="ru-RU"/>
        </w:rPr>
        <w:t xml:space="preserve"> або </w:t>
      </w:r>
      <w:hyperlink r:id="rId21"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 власноручно написану заяву про те, що до такої особи застосовується заборона, передбачена частиною третьою або четвертою статті 1 Закону, та про згоду на оприлюднення відомостей щодо неї за формою згідно з </w:t>
      </w:r>
      <w:hyperlink r:id="rId22" w:anchor="n108" w:history="1">
        <w:r w:rsidRPr="00807CAF">
          <w:rPr>
            <w:rFonts w:ascii="Times New Roman" w:eastAsia="Times New Roman" w:hAnsi="Times New Roman" w:cs="Times New Roman"/>
            <w:color w:val="0000FF"/>
            <w:sz w:val="24"/>
            <w:szCs w:val="24"/>
            <w:u w:val="single"/>
            <w:lang w:eastAsia="ru-RU"/>
          </w:rPr>
          <w:t>додатком 2</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45" w:name="n160"/>
      <w:bookmarkEnd w:id="45"/>
      <w:r w:rsidRPr="00807CAF">
        <w:rPr>
          <w:rFonts w:ascii="Times New Roman" w:eastAsia="Times New Roman" w:hAnsi="Times New Roman" w:cs="Times New Roman"/>
          <w:sz w:val="24"/>
          <w:szCs w:val="24"/>
          <w:lang w:eastAsia="ru-RU"/>
        </w:rPr>
        <w:t xml:space="preserve">Вимога стосовно надання в заявах згоди на оприлюднення відомостей щодо особи, яка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ідлягає перевірці, не поширюється на осіб, які займають посади, перебування на яких становить державну таємницю.</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46" w:name="n151"/>
      <w:bookmarkEnd w:id="46"/>
      <w:r w:rsidRPr="00807CAF">
        <w:rPr>
          <w:rFonts w:ascii="Times New Roman" w:eastAsia="Times New Roman" w:hAnsi="Times New Roman" w:cs="Times New Roman"/>
          <w:sz w:val="24"/>
          <w:szCs w:val="24"/>
          <w:lang w:eastAsia="ru-RU"/>
        </w:rPr>
        <w:t>{Пункт 8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23" w:anchor="n9"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47" w:name="n39"/>
      <w:bookmarkEnd w:id="47"/>
      <w:r w:rsidRPr="00807CAF">
        <w:rPr>
          <w:rFonts w:ascii="Times New Roman" w:eastAsia="Times New Roman" w:hAnsi="Times New Roman" w:cs="Times New Roman"/>
          <w:sz w:val="24"/>
          <w:szCs w:val="24"/>
          <w:lang w:eastAsia="ru-RU"/>
        </w:rPr>
        <w:t xml:space="preserve">9. Професійний суддя, який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ідлягає перевірці, зобов’язаний у десятиденний строк з дня початку проведення перевірки в суді подати до відповідального структурного підрозділу документи, зазначені у пункті 8 цього Порядку.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48" w:name="n161"/>
      <w:bookmarkEnd w:id="48"/>
      <w:r w:rsidRPr="00807CAF">
        <w:rPr>
          <w:rFonts w:ascii="Times New Roman" w:eastAsia="Times New Roman" w:hAnsi="Times New Roman" w:cs="Times New Roman"/>
          <w:sz w:val="24"/>
          <w:szCs w:val="24"/>
          <w:lang w:eastAsia="ru-RU"/>
        </w:rPr>
        <w:t>{Пункт 9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24" w:anchor="n9"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49" w:name="n40"/>
      <w:bookmarkEnd w:id="49"/>
      <w:r w:rsidRPr="00807CAF">
        <w:rPr>
          <w:rFonts w:ascii="Times New Roman" w:eastAsia="Times New Roman" w:hAnsi="Times New Roman" w:cs="Times New Roman"/>
          <w:sz w:val="24"/>
          <w:szCs w:val="24"/>
          <w:lang w:eastAsia="ru-RU"/>
        </w:rPr>
        <w:t xml:space="preserve">10. Повідомлення особою, яка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ідлягає перевірці, в заяві про те, що до неї застосовуються заборони, визначені </w:t>
      </w:r>
      <w:hyperlink r:id="rId25" w:anchor="n13" w:tgtFrame="_blank" w:history="1">
        <w:r w:rsidRPr="00807CAF">
          <w:rPr>
            <w:rFonts w:ascii="Times New Roman" w:eastAsia="Times New Roman" w:hAnsi="Times New Roman" w:cs="Times New Roman"/>
            <w:color w:val="0000FF"/>
            <w:sz w:val="24"/>
            <w:szCs w:val="24"/>
            <w:u w:val="single"/>
            <w:lang w:eastAsia="ru-RU"/>
          </w:rPr>
          <w:t>частиною третьою</w:t>
        </w:r>
      </w:hyperlink>
      <w:r w:rsidRPr="00807CAF">
        <w:rPr>
          <w:rFonts w:ascii="Times New Roman" w:eastAsia="Times New Roman" w:hAnsi="Times New Roman" w:cs="Times New Roman"/>
          <w:sz w:val="24"/>
          <w:szCs w:val="24"/>
          <w:lang w:eastAsia="ru-RU"/>
        </w:rPr>
        <w:t xml:space="preserve"> або </w:t>
      </w:r>
      <w:hyperlink r:id="rId26"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або неподання нею заяви у строк, зазначений у пункті 8 цього Порядку, є підставою для звільнення особи з посади, що вона обіймає, не пізніш як на третій день після подання такої заяви або закінчення строку подання заяви та застосування </w:t>
      </w:r>
      <w:proofErr w:type="gramStart"/>
      <w:r w:rsidRPr="00807CAF">
        <w:rPr>
          <w:rFonts w:ascii="Times New Roman" w:eastAsia="Times New Roman" w:hAnsi="Times New Roman" w:cs="Times New Roman"/>
          <w:sz w:val="24"/>
          <w:szCs w:val="24"/>
          <w:lang w:eastAsia="ru-RU"/>
        </w:rPr>
        <w:t>до</w:t>
      </w:r>
      <w:proofErr w:type="gramEnd"/>
      <w:r w:rsidRPr="00807CAF">
        <w:rPr>
          <w:rFonts w:ascii="Times New Roman" w:eastAsia="Times New Roman" w:hAnsi="Times New Roman" w:cs="Times New Roman"/>
          <w:sz w:val="24"/>
          <w:szCs w:val="24"/>
          <w:lang w:eastAsia="ru-RU"/>
        </w:rPr>
        <w:t xml:space="preserve"> неї заборони, передбаченої відповідно частиною третьою або четвертою статті 1 Закону.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50" w:name="n41"/>
      <w:bookmarkEnd w:id="50"/>
      <w:r w:rsidRPr="00807CAF">
        <w:rPr>
          <w:rFonts w:ascii="Times New Roman" w:eastAsia="Times New Roman" w:hAnsi="Times New Roman" w:cs="Times New Roman"/>
          <w:sz w:val="24"/>
          <w:szCs w:val="24"/>
          <w:lang w:eastAsia="ru-RU"/>
        </w:rPr>
        <w:t xml:space="preserve">11. Повідомлення професійним суддею, який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ідлягає перевірці, в заяві про те, що до нього застосовується заборона, визначена </w:t>
      </w:r>
      <w:hyperlink r:id="rId27" w:anchor="n13" w:tgtFrame="_blank" w:history="1">
        <w:r w:rsidRPr="00807CAF">
          <w:rPr>
            <w:rFonts w:ascii="Times New Roman" w:eastAsia="Times New Roman" w:hAnsi="Times New Roman" w:cs="Times New Roman"/>
            <w:color w:val="0000FF"/>
            <w:sz w:val="24"/>
            <w:szCs w:val="24"/>
            <w:u w:val="single"/>
            <w:lang w:eastAsia="ru-RU"/>
          </w:rPr>
          <w:t>частиною третьою</w:t>
        </w:r>
      </w:hyperlink>
      <w:r w:rsidRPr="00807CAF">
        <w:rPr>
          <w:rFonts w:ascii="Times New Roman" w:eastAsia="Times New Roman" w:hAnsi="Times New Roman" w:cs="Times New Roman"/>
          <w:sz w:val="24"/>
          <w:szCs w:val="24"/>
          <w:lang w:eastAsia="ru-RU"/>
        </w:rPr>
        <w:t xml:space="preserve"> або </w:t>
      </w:r>
      <w:hyperlink r:id="rId28"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є підставою для надіслання Мін’юсту та ДСА головою суду не пізніш як на третій день після подання такої заяви її копії в паперовій та електронній формі (сканованої копії </w:t>
      </w:r>
      <w:proofErr w:type="gramStart"/>
      <w:r w:rsidRPr="00807CAF">
        <w:rPr>
          <w:rFonts w:ascii="Times New Roman" w:eastAsia="Times New Roman" w:hAnsi="Times New Roman" w:cs="Times New Roman"/>
          <w:sz w:val="24"/>
          <w:szCs w:val="24"/>
          <w:lang w:eastAsia="ru-RU"/>
        </w:rPr>
        <w:t>у</w:t>
      </w:r>
      <w:proofErr w:type="gramEnd"/>
      <w:r w:rsidRPr="00807CAF">
        <w:rPr>
          <w:rFonts w:ascii="Times New Roman" w:eastAsia="Times New Roman" w:hAnsi="Times New Roman" w:cs="Times New Roman"/>
          <w:sz w:val="24"/>
          <w:szCs w:val="24"/>
          <w:lang w:eastAsia="ru-RU"/>
        </w:rPr>
        <w:t xml:space="preserve"> форматі pdf).</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51" w:name="n162"/>
      <w:bookmarkEnd w:id="51"/>
      <w:r w:rsidRPr="00807CAF">
        <w:rPr>
          <w:rFonts w:ascii="Times New Roman" w:eastAsia="Times New Roman" w:hAnsi="Times New Roman" w:cs="Times New Roman"/>
          <w:sz w:val="24"/>
          <w:szCs w:val="24"/>
          <w:lang w:eastAsia="ru-RU"/>
        </w:rPr>
        <w:lastRenderedPageBreak/>
        <w:t>{</w:t>
      </w:r>
      <w:proofErr w:type="gramStart"/>
      <w:r w:rsidRPr="00807CAF">
        <w:rPr>
          <w:rFonts w:ascii="Times New Roman" w:eastAsia="Times New Roman" w:hAnsi="Times New Roman" w:cs="Times New Roman"/>
          <w:sz w:val="24"/>
          <w:szCs w:val="24"/>
          <w:lang w:eastAsia="ru-RU"/>
        </w:rPr>
        <w:t>Абзац</w:t>
      </w:r>
      <w:proofErr w:type="gramEnd"/>
      <w:r w:rsidRPr="00807CAF">
        <w:rPr>
          <w:rFonts w:ascii="Times New Roman" w:eastAsia="Times New Roman" w:hAnsi="Times New Roman" w:cs="Times New Roman"/>
          <w:sz w:val="24"/>
          <w:szCs w:val="24"/>
          <w:lang w:eastAsia="ru-RU"/>
        </w:rPr>
        <w:t xml:space="preserve"> перший пункту 11 із змінами, внесеними згідно з Постановою КМ </w:t>
      </w:r>
      <w:hyperlink r:id="rId29" w:anchor="n22"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52" w:name="n42"/>
      <w:bookmarkEnd w:id="52"/>
      <w:r w:rsidRPr="00807CAF">
        <w:rPr>
          <w:rFonts w:ascii="Times New Roman" w:eastAsia="Times New Roman" w:hAnsi="Times New Roman" w:cs="Times New Roman"/>
          <w:sz w:val="24"/>
          <w:szCs w:val="24"/>
          <w:lang w:eastAsia="ru-RU"/>
        </w:rPr>
        <w:t xml:space="preserve">Неподання професійним суддею, який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ідлягає перевірці, заяви у строк, зазначений у пункті 9 цього Порядку, є підставою для надіслання Мін’юсту та ДСА головою суду інформації в паперовій формі про неподання заяви не пізніш як на третій день після закінчення строку подання заяви.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53" w:name="n163"/>
      <w:bookmarkEnd w:id="53"/>
      <w:r w:rsidRPr="00807CAF">
        <w:rPr>
          <w:rFonts w:ascii="Times New Roman" w:eastAsia="Times New Roman" w:hAnsi="Times New Roman" w:cs="Times New Roman"/>
          <w:sz w:val="24"/>
          <w:szCs w:val="24"/>
          <w:lang w:eastAsia="ru-RU"/>
        </w:rPr>
        <w:t xml:space="preserve">{Абзац другий пункту 11 із змінами, внесеними згідно з Постановою КМ </w:t>
      </w:r>
      <w:hyperlink r:id="rId30" w:anchor="n23"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54" w:name="n43"/>
      <w:bookmarkEnd w:id="54"/>
      <w:r w:rsidRPr="00807CAF">
        <w:rPr>
          <w:rFonts w:ascii="Times New Roman" w:eastAsia="Times New Roman" w:hAnsi="Times New Roman" w:cs="Times New Roman"/>
          <w:sz w:val="24"/>
          <w:szCs w:val="24"/>
          <w:lang w:eastAsia="ru-RU"/>
        </w:rPr>
        <w:t xml:space="preserve">Мін’юст у триденний строк з дня надходження зазначеної заяви або інформації звертається до Вищої ради юстиції та/або Вищої кваліфікаційної комісії суддів України з пропозицією про прийняття </w:t>
      </w:r>
      <w:proofErr w:type="gramStart"/>
      <w:r w:rsidRPr="00807CAF">
        <w:rPr>
          <w:rFonts w:ascii="Times New Roman" w:eastAsia="Times New Roman" w:hAnsi="Times New Roman" w:cs="Times New Roman"/>
          <w:sz w:val="24"/>
          <w:szCs w:val="24"/>
          <w:lang w:eastAsia="ru-RU"/>
        </w:rPr>
        <w:t>подання</w:t>
      </w:r>
      <w:proofErr w:type="gramEnd"/>
      <w:r w:rsidRPr="00807CAF">
        <w:rPr>
          <w:rFonts w:ascii="Times New Roman" w:eastAsia="Times New Roman" w:hAnsi="Times New Roman" w:cs="Times New Roman"/>
          <w:sz w:val="24"/>
          <w:szCs w:val="24"/>
          <w:lang w:eastAsia="ru-RU"/>
        </w:rPr>
        <w:t xml:space="preserve"> про звільнення судді з посади.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55" w:name="n44"/>
      <w:bookmarkEnd w:id="55"/>
      <w:r w:rsidRPr="00807CAF">
        <w:rPr>
          <w:rFonts w:ascii="Times New Roman" w:eastAsia="Times New Roman" w:hAnsi="Times New Roman" w:cs="Times New Roman"/>
          <w:sz w:val="24"/>
          <w:szCs w:val="24"/>
          <w:lang w:eastAsia="ru-RU"/>
        </w:rPr>
        <w:t xml:space="preserve">12. Керівник органу, який прийняв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 xml:space="preserve">ішення про звільнення особи, зазначеної у пункті 10 цього Порядку, надсилає в день його прийняття до Мін’юсту в паперовій формі повідомлення про звільнення особи за формою згідно з </w:t>
      </w:r>
      <w:hyperlink r:id="rId31" w:anchor="n232" w:history="1">
        <w:r w:rsidRPr="00807CAF">
          <w:rPr>
            <w:rFonts w:ascii="Times New Roman" w:eastAsia="Times New Roman" w:hAnsi="Times New Roman" w:cs="Times New Roman"/>
            <w:color w:val="0000FF"/>
            <w:sz w:val="24"/>
            <w:szCs w:val="24"/>
            <w:u w:val="single"/>
            <w:lang w:eastAsia="ru-RU"/>
          </w:rPr>
          <w:t>додатком 6</w:t>
        </w:r>
      </w:hyperlink>
      <w:r w:rsidRPr="00807CAF">
        <w:rPr>
          <w:rFonts w:ascii="Times New Roman" w:eastAsia="Times New Roman" w:hAnsi="Times New Roman" w:cs="Times New Roman"/>
          <w:sz w:val="24"/>
          <w:szCs w:val="24"/>
          <w:lang w:eastAsia="ru-RU"/>
        </w:rPr>
        <w:t xml:space="preserve">, відомості з якого не пізніш як на третій день з дня надходження до Мін’юсту вносяться до Єдиного державного реєстру осіб, щодо яких застосовано положення </w:t>
      </w:r>
      <w:hyperlink r:id="rId32" w:tgtFrame="_blank" w:history="1">
        <w:r w:rsidRPr="00807CAF">
          <w:rPr>
            <w:rFonts w:ascii="Times New Roman" w:eastAsia="Times New Roman" w:hAnsi="Times New Roman" w:cs="Times New Roman"/>
            <w:color w:val="0000FF"/>
            <w:sz w:val="24"/>
            <w:szCs w:val="24"/>
            <w:u w:val="single"/>
            <w:lang w:eastAsia="ru-RU"/>
          </w:rPr>
          <w:t>Закону України</w:t>
        </w:r>
      </w:hyperlink>
      <w:r w:rsidRPr="00807CAF">
        <w:rPr>
          <w:rFonts w:ascii="Times New Roman" w:eastAsia="Times New Roman" w:hAnsi="Times New Roman" w:cs="Times New Roman"/>
          <w:sz w:val="24"/>
          <w:szCs w:val="24"/>
          <w:lang w:eastAsia="ru-RU"/>
        </w:rPr>
        <w:t xml:space="preserve"> “Про очищення влади” (далі - Реє</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56" w:name="n165"/>
      <w:bookmarkEnd w:id="56"/>
      <w:r w:rsidRPr="00807CAF">
        <w:rPr>
          <w:rFonts w:ascii="Times New Roman" w:eastAsia="Times New Roman" w:hAnsi="Times New Roman" w:cs="Times New Roman"/>
          <w:sz w:val="24"/>
          <w:szCs w:val="24"/>
          <w:lang w:eastAsia="ru-RU"/>
        </w:rPr>
        <w:t>До повідомлення про звільнення особи додаються в паперовій формі засвідчені копії: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57" w:name="n166"/>
      <w:bookmarkEnd w:id="57"/>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ішення про звільнення особи;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58" w:name="n167"/>
      <w:bookmarkEnd w:id="58"/>
      <w:r w:rsidRPr="00807CAF">
        <w:rPr>
          <w:rFonts w:ascii="Times New Roman" w:eastAsia="Times New Roman" w:hAnsi="Times New Roman" w:cs="Times New Roman"/>
          <w:sz w:val="24"/>
          <w:szCs w:val="24"/>
          <w:lang w:eastAsia="ru-RU"/>
        </w:rPr>
        <w:t xml:space="preserve">сторінок паспорта громадянина України з даними про </w:t>
      </w:r>
      <w:proofErr w:type="gramStart"/>
      <w:r w:rsidRPr="00807CAF">
        <w:rPr>
          <w:rFonts w:ascii="Times New Roman" w:eastAsia="Times New Roman" w:hAnsi="Times New Roman" w:cs="Times New Roman"/>
          <w:sz w:val="24"/>
          <w:szCs w:val="24"/>
          <w:lang w:eastAsia="ru-RU"/>
        </w:rPr>
        <w:t>пр</w:t>
      </w:r>
      <w:proofErr w:type="gramEnd"/>
      <w:r w:rsidRPr="00807CAF">
        <w:rPr>
          <w:rFonts w:ascii="Times New Roman" w:eastAsia="Times New Roman" w:hAnsi="Times New Roman" w:cs="Times New Roman"/>
          <w:sz w:val="24"/>
          <w:szCs w:val="24"/>
          <w:lang w:eastAsia="ru-RU"/>
        </w:rPr>
        <w:t>ізвище, ім’я та по батькові, видачу паспорта та місце реєстрації;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59" w:name="n168"/>
      <w:bookmarkEnd w:id="59"/>
      <w:r w:rsidRPr="00807CAF">
        <w:rPr>
          <w:rFonts w:ascii="Times New Roman" w:eastAsia="Times New Roman" w:hAnsi="Times New Roman" w:cs="Times New Roman"/>
          <w:sz w:val="24"/>
          <w:szCs w:val="24"/>
          <w:lang w:eastAsia="ru-RU"/>
        </w:rPr>
        <w:t xml:space="preserve">документа, що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ідтверджує реєстрацію у Державному реєстрі фізичних осіб - платників податків (сторінки паспорта громадянина України - для особи,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відповідному контролюючому органу і </w:t>
      </w:r>
      <w:proofErr w:type="gramStart"/>
      <w:r w:rsidRPr="00807CAF">
        <w:rPr>
          <w:rFonts w:ascii="Times New Roman" w:eastAsia="Times New Roman" w:hAnsi="Times New Roman" w:cs="Times New Roman"/>
          <w:sz w:val="24"/>
          <w:szCs w:val="24"/>
          <w:lang w:eastAsia="ru-RU"/>
        </w:rPr>
        <w:t>має відповідну відмітку у паспорті громадянина України).</w:t>
      </w:r>
      <w:proofErr w:type="gramEnd"/>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60" w:name="n164"/>
      <w:bookmarkEnd w:id="60"/>
      <w:r w:rsidRPr="00807CAF">
        <w:rPr>
          <w:rFonts w:ascii="Times New Roman" w:eastAsia="Times New Roman" w:hAnsi="Times New Roman" w:cs="Times New Roman"/>
          <w:sz w:val="24"/>
          <w:szCs w:val="24"/>
          <w:lang w:eastAsia="ru-RU"/>
        </w:rPr>
        <w:t>{Пункт 12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33" w:anchor="n24"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61" w:name="n45"/>
      <w:bookmarkEnd w:id="61"/>
      <w:r w:rsidRPr="00807CAF">
        <w:rPr>
          <w:rFonts w:ascii="Times New Roman" w:eastAsia="Times New Roman" w:hAnsi="Times New Roman" w:cs="Times New Roman"/>
          <w:sz w:val="24"/>
          <w:szCs w:val="24"/>
          <w:lang w:eastAsia="ru-RU"/>
        </w:rPr>
        <w:t xml:space="preserve">13. Відомості про особу, щодо якої застосовано заборону, передбачену частиною </w:t>
      </w:r>
      <w:hyperlink r:id="rId34" w:anchor="n13" w:tgtFrame="_blank" w:history="1">
        <w:r w:rsidRPr="00807CAF">
          <w:rPr>
            <w:rFonts w:ascii="Times New Roman" w:eastAsia="Times New Roman" w:hAnsi="Times New Roman" w:cs="Times New Roman"/>
            <w:color w:val="0000FF"/>
            <w:sz w:val="24"/>
            <w:szCs w:val="24"/>
            <w:u w:val="single"/>
            <w:lang w:eastAsia="ru-RU"/>
          </w:rPr>
          <w:t>третьою</w:t>
        </w:r>
      </w:hyperlink>
      <w:r w:rsidRPr="00807CAF">
        <w:rPr>
          <w:rFonts w:ascii="Times New Roman" w:eastAsia="Times New Roman" w:hAnsi="Times New Roman" w:cs="Times New Roman"/>
          <w:sz w:val="24"/>
          <w:szCs w:val="24"/>
          <w:lang w:eastAsia="ru-RU"/>
        </w:rPr>
        <w:t xml:space="preserve"> або </w:t>
      </w:r>
      <w:hyperlink r:id="rId35"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w:t>
      </w:r>
      <w:proofErr w:type="gramStart"/>
      <w:r w:rsidRPr="00807CAF">
        <w:rPr>
          <w:rFonts w:ascii="Times New Roman" w:eastAsia="Times New Roman" w:hAnsi="Times New Roman" w:cs="Times New Roman"/>
          <w:sz w:val="24"/>
          <w:szCs w:val="24"/>
          <w:lang w:eastAsia="ru-RU"/>
        </w:rPr>
        <w:t>пр</w:t>
      </w:r>
      <w:proofErr w:type="gramEnd"/>
      <w:r w:rsidRPr="00807CAF">
        <w:rPr>
          <w:rFonts w:ascii="Times New Roman" w:eastAsia="Times New Roman" w:hAnsi="Times New Roman" w:cs="Times New Roman"/>
          <w:sz w:val="24"/>
          <w:szCs w:val="24"/>
          <w:lang w:eastAsia="ru-RU"/>
        </w:rPr>
        <w:t xml:space="preserve">ізвище, ім’я та по батькові, місце роботи, посада на час застосування положення Закону, критерії, на підставі яких застосовується заборона, та строк, протягом якого до особи застосовується заборона), не пізніш як на третій день з дня їх надходження до Мін’юсту розміщуються на офіційних веб-сайтах Мін’юсту та органу, в якому </w:t>
      </w:r>
      <w:proofErr w:type="gramStart"/>
      <w:r w:rsidRPr="00807CAF">
        <w:rPr>
          <w:rFonts w:ascii="Times New Roman" w:eastAsia="Times New Roman" w:hAnsi="Times New Roman" w:cs="Times New Roman"/>
          <w:sz w:val="24"/>
          <w:szCs w:val="24"/>
          <w:lang w:eastAsia="ru-RU"/>
        </w:rPr>
        <w:t>проводиться</w:t>
      </w:r>
      <w:proofErr w:type="gramEnd"/>
      <w:r w:rsidRPr="00807CAF">
        <w:rPr>
          <w:rFonts w:ascii="Times New Roman" w:eastAsia="Times New Roman" w:hAnsi="Times New Roman" w:cs="Times New Roman"/>
          <w:sz w:val="24"/>
          <w:szCs w:val="24"/>
          <w:lang w:eastAsia="ru-RU"/>
        </w:rPr>
        <w:t xml:space="preserve"> перевірка.</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62" w:name="n169"/>
      <w:bookmarkEnd w:id="62"/>
      <w:r w:rsidRPr="00807CAF">
        <w:rPr>
          <w:rFonts w:ascii="Times New Roman" w:eastAsia="Times New Roman" w:hAnsi="Times New Roman" w:cs="Times New Roman"/>
          <w:sz w:val="24"/>
          <w:szCs w:val="24"/>
          <w:lang w:eastAsia="ru-RU"/>
        </w:rPr>
        <w:t>{Пункт 13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36" w:anchor="n24"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63" w:name="n46"/>
      <w:bookmarkEnd w:id="63"/>
      <w:r w:rsidRPr="00807CAF">
        <w:rPr>
          <w:rFonts w:ascii="Times New Roman" w:eastAsia="Times New Roman" w:hAnsi="Times New Roman" w:cs="Times New Roman"/>
          <w:sz w:val="24"/>
          <w:szCs w:val="24"/>
          <w:lang w:eastAsia="ru-RU"/>
        </w:rPr>
        <w:t xml:space="preserve">14. Відповідальний структурний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ідрозділ протягом десяти днів з дня надходження заяви особи, яка підлягає перевірці, на підставі відомостей, наявних в особовій справі такої особи, або на підставі наданих особою документів, а також інформації з Реєстру про внесення відомостей про особу до Реєстру або відсутність у Реє</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і таких відомостей, перевіряє достовірність відомостей, зазначених у заяві, щодо незастосування до неї </w:t>
      </w:r>
      <w:r w:rsidRPr="00807CAF">
        <w:rPr>
          <w:rFonts w:ascii="Times New Roman" w:eastAsia="Times New Roman" w:hAnsi="Times New Roman" w:cs="Times New Roman"/>
          <w:sz w:val="24"/>
          <w:szCs w:val="24"/>
          <w:lang w:eastAsia="ru-RU"/>
        </w:rPr>
        <w:lastRenderedPageBreak/>
        <w:t xml:space="preserve">заборон, передбачених </w:t>
      </w:r>
      <w:hyperlink r:id="rId37" w:anchor="n13" w:tgtFrame="_blank" w:history="1">
        <w:r w:rsidRPr="00807CAF">
          <w:rPr>
            <w:rFonts w:ascii="Times New Roman" w:eastAsia="Times New Roman" w:hAnsi="Times New Roman" w:cs="Times New Roman"/>
            <w:color w:val="0000FF"/>
            <w:sz w:val="24"/>
            <w:szCs w:val="24"/>
            <w:u w:val="single"/>
            <w:lang w:eastAsia="ru-RU"/>
          </w:rPr>
          <w:t>частиною третьою</w:t>
        </w:r>
      </w:hyperlink>
      <w:r w:rsidRPr="00807CAF">
        <w:rPr>
          <w:rFonts w:ascii="Times New Roman" w:eastAsia="Times New Roman" w:hAnsi="Times New Roman" w:cs="Times New Roman"/>
          <w:sz w:val="24"/>
          <w:szCs w:val="24"/>
          <w:lang w:eastAsia="ru-RU"/>
        </w:rPr>
        <w:t xml:space="preserve"> статті 1 Закону, на основі критеріїв, визначених </w:t>
      </w:r>
      <w:hyperlink r:id="rId38" w:anchor="n45" w:tgtFrame="_blank" w:history="1">
        <w:r w:rsidRPr="00807CAF">
          <w:rPr>
            <w:rFonts w:ascii="Times New Roman" w:eastAsia="Times New Roman" w:hAnsi="Times New Roman" w:cs="Times New Roman"/>
            <w:color w:val="0000FF"/>
            <w:sz w:val="24"/>
            <w:szCs w:val="24"/>
            <w:u w:val="single"/>
            <w:lang w:eastAsia="ru-RU"/>
          </w:rPr>
          <w:t>пунктами 1-8 частини другої</w:t>
        </w:r>
      </w:hyperlink>
      <w:r w:rsidRPr="00807CAF">
        <w:rPr>
          <w:rFonts w:ascii="Times New Roman" w:eastAsia="Times New Roman" w:hAnsi="Times New Roman" w:cs="Times New Roman"/>
          <w:sz w:val="24"/>
          <w:szCs w:val="24"/>
          <w:lang w:eastAsia="ru-RU"/>
        </w:rPr>
        <w:t xml:space="preserve">, </w:t>
      </w:r>
      <w:hyperlink r:id="rId39" w:anchor="n60" w:tgtFrame="_blank" w:history="1">
        <w:r w:rsidRPr="00807CAF">
          <w:rPr>
            <w:rFonts w:ascii="Times New Roman" w:eastAsia="Times New Roman" w:hAnsi="Times New Roman" w:cs="Times New Roman"/>
            <w:color w:val="0000FF"/>
            <w:sz w:val="24"/>
            <w:szCs w:val="24"/>
            <w:u w:val="single"/>
            <w:lang w:eastAsia="ru-RU"/>
          </w:rPr>
          <w:t>пунктами 1</w:t>
        </w:r>
      </w:hyperlink>
      <w:r w:rsidRPr="00807CAF">
        <w:rPr>
          <w:rFonts w:ascii="Times New Roman" w:eastAsia="Times New Roman" w:hAnsi="Times New Roman" w:cs="Times New Roman"/>
          <w:sz w:val="24"/>
          <w:szCs w:val="24"/>
          <w:lang w:eastAsia="ru-RU"/>
        </w:rPr>
        <w:t xml:space="preserve"> і </w:t>
      </w:r>
      <w:hyperlink r:id="rId40" w:anchor="n61" w:tgtFrame="_blank" w:history="1">
        <w:r w:rsidRPr="00807CAF">
          <w:rPr>
            <w:rFonts w:ascii="Times New Roman" w:eastAsia="Times New Roman" w:hAnsi="Times New Roman" w:cs="Times New Roman"/>
            <w:color w:val="0000FF"/>
            <w:sz w:val="24"/>
            <w:szCs w:val="24"/>
            <w:u w:val="single"/>
            <w:lang w:eastAsia="ru-RU"/>
          </w:rPr>
          <w:t>2 частини четвертої</w:t>
        </w:r>
      </w:hyperlink>
      <w:r w:rsidRPr="00807CAF">
        <w:rPr>
          <w:rFonts w:ascii="Times New Roman" w:eastAsia="Times New Roman" w:hAnsi="Times New Roman" w:cs="Times New Roman"/>
          <w:sz w:val="24"/>
          <w:szCs w:val="24"/>
          <w:lang w:eastAsia="ru-RU"/>
        </w:rPr>
        <w:t xml:space="preserve"> статті 3 Закону: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64" w:name="n170"/>
      <w:bookmarkEnd w:id="64"/>
      <w:r w:rsidRPr="00807CAF">
        <w:rPr>
          <w:rFonts w:ascii="Times New Roman" w:eastAsia="Times New Roman" w:hAnsi="Times New Roman" w:cs="Times New Roman"/>
          <w:sz w:val="24"/>
          <w:szCs w:val="24"/>
          <w:lang w:eastAsia="ru-RU"/>
        </w:rPr>
        <w:t>{</w:t>
      </w:r>
      <w:proofErr w:type="gramStart"/>
      <w:r w:rsidRPr="00807CAF">
        <w:rPr>
          <w:rFonts w:ascii="Times New Roman" w:eastAsia="Times New Roman" w:hAnsi="Times New Roman" w:cs="Times New Roman"/>
          <w:sz w:val="24"/>
          <w:szCs w:val="24"/>
          <w:lang w:eastAsia="ru-RU"/>
        </w:rPr>
        <w:t>Абзац</w:t>
      </w:r>
      <w:proofErr w:type="gramEnd"/>
      <w:r w:rsidRPr="00807CAF">
        <w:rPr>
          <w:rFonts w:ascii="Times New Roman" w:eastAsia="Times New Roman" w:hAnsi="Times New Roman" w:cs="Times New Roman"/>
          <w:sz w:val="24"/>
          <w:szCs w:val="24"/>
          <w:lang w:eastAsia="ru-RU"/>
        </w:rPr>
        <w:t xml:space="preserve"> перший пункту 14 із змінами, внесеними згідно з Постановою КМ </w:t>
      </w:r>
      <w:hyperlink r:id="rId41" w:anchor="n31"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65" w:name="n47"/>
      <w:bookmarkEnd w:id="65"/>
      <w:r w:rsidRPr="00807CAF">
        <w:rPr>
          <w:rFonts w:ascii="Times New Roman" w:eastAsia="Times New Roman" w:hAnsi="Times New Roman" w:cs="Times New Roman"/>
          <w:sz w:val="24"/>
          <w:szCs w:val="24"/>
          <w:lang w:eastAsia="ru-RU"/>
        </w:rPr>
        <w:t xml:space="preserve">1) заборони, яка застосовується до осіб, що обіймали посаду (посади) </w:t>
      </w:r>
      <w:proofErr w:type="gramStart"/>
      <w:r w:rsidRPr="00807CAF">
        <w:rPr>
          <w:rFonts w:ascii="Times New Roman" w:eastAsia="Times New Roman" w:hAnsi="Times New Roman" w:cs="Times New Roman"/>
          <w:sz w:val="24"/>
          <w:szCs w:val="24"/>
          <w:lang w:eastAsia="ru-RU"/>
        </w:rPr>
        <w:t>у пер</w:t>
      </w:r>
      <w:proofErr w:type="gramEnd"/>
      <w:r w:rsidRPr="00807CAF">
        <w:rPr>
          <w:rFonts w:ascii="Times New Roman" w:eastAsia="Times New Roman" w:hAnsi="Times New Roman" w:cs="Times New Roman"/>
          <w:sz w:val="24"/>
          <w:szCs w:val="24"/>
          <w:lang w:eastAsia="ru-RU"/>
        </w:rPr>
        <w:t>іод з 21 листопада 2013 р. по 22 лютого 2014 р. та не були звільнені в цей період з відповідної посади (посад) за власним бажанням:</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66" w:name="n48"/>
      <w:bookmarkEnd w:id="66"/>
      <w:r w:rsidRPr="00807CAF">
        <w:rPr>
          <w:rFonts w:ascii="Times New Roman" w:eastAsia="Times New Roman" w:hAnsi="Times New Roman" w:cs="Times New Roman"/>
          <w:sz w:val="24"/>
          <w:szCs w:val="24"/>
          <w:lang w:eastAsia="ru-RU"/>
        </w:rPr>
        <w:t>Секретаря Ради національної безпеки і оборони України, Прем’єр-міністра України, Першого віце-прем’єр-міністра України, віце-прем’єр-міністра України, міністра, керівника центрального органу виконавчої влади, який не входить до складу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ів України, Голови Національного банку, Голови Антимонопольного комітету, Голови Фонду державного майна, Голови Держкомтелерадіо, Генерального прокурора України, Голови СБУ, Голови Служби зовнішньої розвідки, начальника Управління державної охорони, начальника податкової міліції, Голови ДСНС, Глави Адміністрації Президента України, Керівника Державного управління справами, керівника Секретаріату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ів України, Урядового уповноваженого з питань антикорупційної політики, їх першого заступника, заступника;</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67" w:name="n49"/>
      <w:bookmarkEnd w:id="67"/>
      <w:r w:rsidRPr="00807CAF">
        <w:rPr>
          <w:rFonts w:ascii="Times New Roman" w:eastAsia="Times New Roman" w:hAnsi="Times New Roman" w:cs="Times New Roman"/>
          <w:sz w:val="24"/>
          <w:szCs w:val="24"/>
          <w:lang w:eastAsia="ru-RU"/>
        </w:rPr>
        <w:t>члена Вищої ради юстиції (крім Голови Верховного Суду України), члена Вищої кваліфікаційної комісії суддів України, Голови ДСА, його першого заступника, заступника;</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68" w:name="n50"/>
      <w:bookmarkEnd w:id="68"/>
      <w:r w:rsidRPr="00807CAF">
        <w:rPr>
          <w:rFonts w:ascii="Times New Roman" w:eastAsia="Times New Roman" w:hAnsi="Times New Roman" w:cs="Times New Roman"/>
          <w:sz w:val="24"/>
          <w:szCs w:val="24"/>
          <w:lang w:eastAsia="ru-RU"/>
        </w:rPr>
        <w:t xml:space="preserve">керівника, заступника керівника самостійного структурного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ідрозділу центрального органу (апарату) Генеральної прокуратури України, СБУ, Служби зовнішньої розвідки, МВС, Міндоходів, податкової міліції;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69" w:name="n51"/>
      <w:bookmarkEnd w:id="69"/>
      <w:r w:rsidRPr="00807CAF">
        <w:rPr>
          <w:rFonts w:ascii="Times New Roman" w:eastAsia="Times New Roman" w:hAnsi="Times New Roman" w:cs="Times New Roman"/>
          <w:sz w:val="24"/>
          <w:szCs w:val="24"/>
          <w:lang w:eastAsia="ru-RU"/>
        </w:rPr>
        <w:t>керівника, заступника керівника територіального (регіонального) органу прокуратури, СБУ, МВС, Міндоходів, податкової міліції в Автономній Республіці Крим, областях, мм. Києві та Севастополі, районах у м. Києві;</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70" w:name="n52"/>
      <w:bookmarkEnd w:id="70"/>
      <w:r w:rsidRPr="00807CAF">
        <w:rPr>
          <w:rFonts w:ascii="Times New Roman" w:eastAsia="Times New Roman" w:hAnsi="Times New Roman" w:cs="Times New Roman"/>
          <w:sz w:val="24"/>
          <w:szCs w:val="24"/>
          <w:lang w:eastAsia="ru-RU"/>
        </w:rPr>
        <w:t>Голови Ради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ів Автономної Республіки Крим, голови обласної, Київської чи Севастопольської міської держадміністрацій, їх перших заступників, заступників, голови райдержадміністрації, районної в м. Києві держадміністрації;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71" w:name="n53"/>
      <w:bookmarkEnd w:id="71"/>
      <w:r w:rsidRPr="00807CAF">
        <w:rPr>
          <w:rFonts w:ascii="Times New Roman" w:eastAsia="Times New Roman" w:hAnsi="Times New Roman" w:cs="Times New Roman"/>
          <w:sz w:val="24"/>
          <w:szCs w:val="24"/>
          <w:lang w:eastAsia="ru-RU"/>
        </w:rPr>
        <w:t>Начальника Генерального штабу - Головнокомандувача Збройних Сил, Командувача Сухопутних військ Збройних Сил, Командувача Повітряних Сил Збройних Сил, Командувача</w:t>
      </w:r>
      <w:proofErr w:type="gramStart"/>
      <w:r w:rsidRPr="00807CAF">
        <w:rPr>
          <w:rFonts w:ascii="Times New Roman" w:eastAsia="Times New Roman" w:hAnsi="Times New Roman" w:cs="Times New Roman"/>
          <w:sz w:val="24"/>
          <w:szCs w:val="24"/>
          <w:lang w:eastAsia="ru-RU"/>
        </w:rPr>
        <w:t xml:space="preserve"> В</w:t>
      </w:r>
      <w:proofErr w:type="gramEnd"/>
      <w:r w:rsidRPr="00807CAF">
        <w:rPr>
          <w:rFonts w:ascii="Times New Roman" w:eastAsia="Times New Roman" w:hAnsi="Times New Roman" w:cs="Times New Roman"/>
          <w:sz w:val="24"/>
          <w:szCs w:val="24"/>
          <w:lang w:eastAsia="ru-RU"/>
        </w:rPr>
        <w:t>ійськово-Морських Сил Збройних Сил, їх першого заступника, заступника;</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72" w:name="n54"/>
      <w:bookmarkEnd w:id="72"/>
      <w:r w:rsidRPr="00807CAF">
        <w:rPr>
          <w:rFonts w:ascii="Times New Roman" w:eastAsia="Times New Roman" w:hAnsi="Times New Roman" w:cs="Times New Roman"/>
          <w:sz w:val="24"/>
          <w:szCs w:val="24"/>
          <w:lang w:eastAsia="ru-RU"/>
        </w:rPr>
        <w:t xml:space="preserve">голови або члена національної комісії, що здійснює відповідно державне регулювання природних монополій, державне регулювання </w:t>
      </w:r>
      <w:proofErr w:type="gramStart"/>
      <w:r w:rsidRPr="00807CAF">
        <w:rPr>
          <w:rFonts w:ascii="Times New Roman" w:eastAsia="Times New Roman" w:hAnsi="Times New Roman" w:cs="Times New Roman"/>
          <w:sz w:val="24"/>
          <w:szCs w:val="24"/>
          <w:lang w:eastAsia="ru-RU"/>
        </w:rPr>
        <w:t>у</w:t>
      </w:r>
      <w:proofErr w:type="gramEnd"/>
      <w:r w:rsidRPr="00807CAF">
        <w:rPr>
          <w:rFonts w:ascii="Times New Roman" w:eastAsia="Times New Roman" w:hAnsi="Times New Roman" w:cs="Times New Roman"/>
          <w:sz w:val="24"/>
          <w:szCs w:val="24"/>
          <w:lang w:eastAsia="ru-RU"/>
        </w:rPr>
        <w:t xml:space="preserve"> сферах зв’язку та інформатизації, ринків цінних паперів і фінансових послуг;</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73" w:name="n55"/>
      <w:bookmarkEnd w:id="73"/>
      <w:r w:rsidRPr="00807CAF">
        <w:rPr>
          <w:rFonts w:ascii="Times New Roman" w:eastAsia="Times New Roman" w:hAnsi="Times New Roman" w:cs="Times New Roman"/>
          <w:sz w:val="24"/>
          <w:szCs w:val="24"/>
          <w:lang w:eastAsia="ru-RU"/>
        </w:rPr>
        <w:t xml:space="preserve">керівника державного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ідприємства, що належить до сфери управління суб’єкта надання адміністративних послуг, яке відповідно до законодавства вчиняє дії, необхідні для надання адміністративних послуг;</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74" w:name="n56"/>
      <w:bookmarkEnd w:id="74"/>
      <w:r w:rsidRPr="00807CAF">
        <w:rPr>
          <w:rFonts w:ascii="Times New Roman" w:eastAsia="Times New Roman" w:hAnsi="Times New Roman" w:cs="Times New Roman"/>
          <w:sz w:val="24"/>
          <w:szCs w:val="24"/>
          <w:lang w:eastAsia="ru-RU"/>
        </w:rPr>
        <w:t xml:space="preserve">2) заборони, яка застосовується до </w:t>
      </w:r>
      <w:proofErr w:type="gramStart"/>
      <w:r w:rsidRPr="00807CAF">
        <w:rPr>
          <w:rFonts w:ascii="Times New Roman" w:eastAsia="Times New Roman" w:hAnsi="Times New Roman" w:cs="Times New Roman"/>
          <w:sz w:val="24"/>
          <w:szCs w:val="24"/>
          <w:lang w:eastAsia="ru-RU"/>
        </w:rPr>
        <w:t>осіб</w:t>
      </w:r>
      <w:proofErr w:type="gramEnd"/>
      <w:r w:rsidRPr="00807CAF">
        <w:rPr>
          <w:rFonts w:ascii="Times New Roman" w:eastAsia="Times New Roman" w:hAnsi="Times New Roman" w:cs="Times New Roman"/>
          <w:sz w:val="24"/>
          <w:szCs w:val="24"/>
          <w:lang w:eastAsia="ru-RU"/>
        </w:rPr>
        <w:t>, що:</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75" w:name="n57"/>
      <w:bookmarkEnd w:id="75"/>
      <w:r w:rsidRPr="00807CAF">
        <w:rPr>
          <w:rFonts w:ascii="Times New Roman" w:eastAsia="Times New Roman" w:hAnsi="Times New Roman" w:cs="Times New Roman"/>
          <w:sz w:val="24"/>
          <w:szCs w:val="24"/>
          <w:lang w:eastAsia="ru-RU"/>
        </w:rPr>
        <w:lastRenderedPageBreak/>
        <w:t>були обрані і працювали на керівних посадах Комуністичної партії Радянського Союзу, Комуністичної партії України, Комуністичної партії іншої союзної республіки колишнього СРСР починаючи з посади секретаря районного комітету і вище;</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76" w:name="n58"/>
      <w:bookmarkEnd w:id="76"/>
      <w:r w:rsidRPr="00807CAF">
        <w:rPr>
          <w:rFonts w:ascii="Times New Roman" w:eastAsia="Times New Roman" w:hAnsi="Times New Roman" w:cs="Times New Roman"/>
          <w:sz w:val="24"/>
          <w:szCs w:val="24"/>
          <w:lang w:eastAsia="ru-RU"/>
        </w:rPr>
        <w:t>були обрані і працювали на керівних посадах починаючи з посади секретаря ЦК ЛКСМУ і вище.</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77" w:name="n172"/>
      <w:bookmarkEnd w:id="77"/>
      <w:r w:rsidRPr="00807CAF">
        <w:rPr>
          <w:rFonts w:ascii="Times New Roman" w:eastAsia="Times New Roman" w:hAnsi="Times New Roman" w:cs="Times New Roman"/>
          <w:sz w:val="24"/>
          <w:szCs w:val="24"/>
          <w:lang w:eastAsia="ru-RU"/>
        </w:rPr>
        <w:t>14</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1. Відповідальний структурний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ідрозділ у разі:</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78" w:name="n173"/>
      <w:bookmarkEnd w:id="78"/>
      <w:r w:rsidRPr="00807CAF">
        <w:rPr>
          <w:rFonts w:ascii="Times New Roman" w:eastAsia="Times New Roman" w:hAnsi="Times New Roman" w:cs="Times New Roman"/>
          <w:sz w:val="24"/>
          <w:szCs w:val="24"/>
          <w:lang w:eastAsia="ru-RU"/>
        </w:rPr>
        <w:t xml:space="preserve">відсутності відомостей про особу, яка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ідлягає перевірці, у Реєстрі роздруковує відповідну інформацію та додає її до особової справи;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79" w:name="n174"/>
      <w:bookmarkEnd w:id="79"/>
      <w:r w:rsidRPr="00807CAF">
        <w:rPr>
          <w:rFonts w:ascii="Times New Roman" w:eastAsia="Times New Roman" w:hAnsi="Times New Roman" w:cs="Times New Roman"/>
          <w:sz w:val="24"/>
          <w:szCs w:val="24"/>
          <w:lang w:eastAsia="ru-RU"/>
        </w:rPr>
        <w:t xml:space="preserve">наявності відомостей про особу, яка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ідлягає перевірці, у Реєстрі надсилає до Мін’юсту або головних територіальних управлінь юстиції Мін’юсту в Автономній Республіці Крим, областях, мм. Киє</w:t>
      </w:r>
      <w:proofErr w:type="gramStart"/>
      <w:r w:rsidRPr="00807CAF">
        <w:rPr>
          <w:rFonts w:ascii="Times New Roman" w:eastAsia="Times New Roman" w:hAnsi="Times New Roman" w:cs="Times New Roman"/>
          <w:sz w:val="24"/>
          <w:szCs w:val="24"/>
          <w:lang w:eastAsia="ru-RU"/>
        </w:rPr>
        <w:t>в</w:t>
      </w:r>
      <w:proofErr w:type="gramEnd"/>
      <w:r w:rsidRPr="00807CAF">
        <w:rPr>
          <w:rFonts w:ascii="Times New Roman" w:eastAsia="Times New Roman" w:hAnsi="Times New Roman" w:cs="Times New Roman"/>
          <w:sz w:val="24"/>
          <w:szCs w:val="24"/>
          <w:lang w:eastAsia="ru-RU"/>
        </w:rPr>
        <w:t xml:space="preserve">і </w:t>
      </w:r>
      <w:proofErr w:type="gramStart"/>
      <w:r w:rsidRPr="00807CAF">
        <w:rPr>
          <w:rFonts w:ascii="Times New Roman" w:eastAsia="Times New Roman" w:hAnsi="Times New Roman" w:cs="Times New Roman"/>
          <w:sz w:val="24"/>
          <w:szCs w:val="24"/>
          <w:lang w:eastAsia="ru-RU"/>
        </w:rPr>
        <w:t>та</w:t>
      </w:r>
      <w:proofErr w:type="gramEnd"/>
      <w:r w:rsidRPr="00807CAF">
        <w:rPr>
          <w:rFonts w:ascii="Times New Roman" w:eastAsia="Times New Roman" w:hAnsi="Times New Roman" w:cs="Times New Roman"/>
          <w:sz w:val="24"/>
          <w:szCs w:val="24"/>
          <w:lang w:eastAsia="ru-RU"/>
        </w:rPr>
        <w:t xml:space="preserve"> Севастополі за місцем проживання такої особи запит про проведення перевірки за формою згідно з </w:t>
      </w:r>
      <w:hyperlink r:id="rId42" w:anchor="n110" w:history="1">
        <w:r w:rsidRPr="00807CAF">
          <w:rPr>
            <w:rFonts w:ascii="Times New Roman" w:eastAsia="Times New Roman" w:hAnsi="Times New Roman" w:cs="Times New Roman"/>
            <w:color w:val="0000FF"/>
            <w:sz w:val="24"/>
            <w:szCs w:val="24"/>
            <w:u w:val="single"/>
            <w:lang w:eastAsia="ru-RU"/>
          </w:rPr>
          <w:t>додатком 3</w:t>
        </w:r>
      </w:hyperlink>
      <w:r w:rsidRPr="00807CAF">
        <w:rPr>
          <w:rFonts w:ascii="Times New Roman" w:eastAsia="Times New Roman" w:hAnsi="Times New Roman" w:cs="Times New Roman"/>
          <w:sz w:val="24"/>
          <w:szCs w:val="24"/>
          <w:lang w:eastAsia="ru-RU"/>
        </w:rPr>
        <w:t xml:space="preserve"> для отримання витягу з Реєстру.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80" w:name="n171"/>
      <w:bookmarkEnd w:id="80"/>
      <w:r w:rsidRPr="00807CAF">
        <w:rPr>
          <w:rFonts w:ascii="Times New Roman" w:eastAsia="Times New Roman" w:hAnsi="Times New Roman" w:cs="Times New Roman"/>
          <w:sz w:val="24"/>
          <w:szCs w:val="24"/>
          <w:lang w:eastAsia="ru-RU"/>
        </w:rPr>
        <w:t>{Порядок доповнено пунктом 14</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1 згідно з Постановою КМ </w:t>
      </w:r>
      <w:hyperlink r:id="rId43" w:anchor="n32"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81" w:name="n59"/>
      <w:bookmarkEnd w:id="81"/>
      <w:r w:rsidRPr="00807CAF">
        <w:rPr>
          <w:rFonts w:ascii="Times New Roman" w:eastAsia="Times New Roman" w:hAnsi="Times New Roman" w:cs="Times New Roman"/>
          <w:sz w:val="24"/>
          <w:szCs w:val="24"/>
          <w:lang w:eastAsia="ru-RU"/>
        </w:rPr>
        <w:t xml:space="preserve">15. У разі виявлення відповідальним структурним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ідрозділом відомостей щодо застосування до особи, яка підлягає перевірці, заборони, передбаченої пунктом 14 цього Порядку, керівник органу не пізніш як на третій день з дня виявлення таких відомостей приймає рішення про звільнення особи і в той самий день надсилає до Мін’юсту повідомлення про звільнення особи за формою згідно з </w:t>
      </w:r>
      <w:hyperlink r:id="rId44" w:anchor="n232" w:history="1">
        <w:r w:rsidRPr="00807CAF">
          <w:rPr>
            <w:rFonts w:ascii="Times New Roman" w:eastAsia="Times New Roman" w:hAnsi="Times New Roman" w:cs="Times New Roman"/>
            <w:color w:val="0000FF"/>
            <w:sz w:val="24"/>
            <w:szCs w:val="24"/>
            <w:u w:val="single"/>
            <w:lang w:eastAsia="ru-RU"/>
          </w:rPr>
          <w:t>додатком 6</w:t>
        </w:r>
      </w:hyperlink>
      <w:r w:rsidRPr="00807CAF">
        <w:rPr>
          <w:rFonts w:ascii="Times New Roman" w:eastAsia="Times New Roman" w:hAnsi="Times New Roman" w:cs="Times New Roman"/>
          <w:sz w:val="24"/>
          <w:szCs w:val="24"/>
          <w:lang w:eastAsia="ru-RU"/>
        </w:rPr>
        <w:t xml:space="preserve">, відомості з якого не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ізніш як на третій день з дня надходження до Мін’юсту вносяться до Реєстру.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82" w:name="n176"/>
      <w:bookmarkEnd w:id="82"/>
      <w:r w:rsidRPr="00807CAF">
        <w:rPr>
          <w:rFonts w:ascii="Times New Roman" w:eastAsia="Times New Roman" w:hAnsi="Times New Roman" w:cs="Times New Roman"/>
          <w:sz w:val="24"/>
          <w:szCs w:val="24"/>
          <w:lang w:eastAsia="ru-RU"/>
        </w:rPr>
        <w:t>До повідомлення про звільнення особи додаються в паперовій формі засвідчені копії: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83" w:name="n177"/>
      <w:bookmarkEnd w:id="83"/>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ішення про звільнення особи;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84" w:name="n178"/>
      <w:bookmarkEnd w:id="84"/>
      <w:r w:rsidRPr="00807CAF">
        <w:rPr>
          <w:rFonts w:ascii="Times New Roman" w:eastAsia="Times New Roman" w:hAnsi="Times New Roman" w:cs="Times New Roman"/>
          <w:sz w:val="24"/>
          <w:szCs w:val="24"/>
          <w:lang w:eastAsia="ru-RU"/>
        </w:rPr>
        <w:t xml:space="preserve">сторінок паспорта громадянина України з даними про </w:t>
      </w:r>
      <w:proofErr w:type="gramStart"/>
      <w:r w:rsidRPr="00807CAF">
        <w:rPr>
          <w:rFonts w:ascii="Times New Roman" w:eastAsia="Times New Roman" w:hAnsi="Times New Roman" w:cs="Times New Roman"/>
          <w:sz w:val="24"/>
          <w:szCs w:val="24"/>
          <w:lang w:eastAsia="ru-RU"/>
        </w:rPr>
        <w:t>пр</w:t>
      </w:r>
      <w:proofErr w:type="gramEnd"/>
      <w:r w:rsidRPr="00807CAF">
        <w:rPr>
          <w:rFonts w:ascii="Times New Roman" w:eastAsia="Times New Roman" w:hAnsi="Times New Roman" w:cs="Times New Roman"/>
          <w:sz w:val="24"/>
          <w:szCs w:val="24"/>
          <w:lang w:eastAsia="ru-RU"/>
        </w:rPr>
        <w:t>ізвище, ім’я та по батькові, видачу паспорта та місце реєстрації;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85" w:name="n179"/>
      <w:bookmarkEnd w:id="85"/>
      <w:r w:rsidRPr="00807CAF">
        <w:rPr>
          <w:rFonts w:ascii="Times New Roman" w:eastAsia="Times New Roman" w:hAnsi="Times New Roman" w:cs="Times New Roman"/>
          <w:sz w:val="24"/>
          <w:szCs w:val="24"/>
          <w:lang w:eastAsia="ru-RU"/>
        </w:rPr>
        <w:t xml:space="preserve">документа, що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ідтверджує реєстрацію у Державному реєстрі фізичних осіб - платників податків (сторінки паспорта громадянина України - для особи,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відповідному контролюючому органу і </w:t>
      </w:r>
      <w:proofErr w:type="gramStart"/>
      <w:r w:rsidRPr="00807CAF">
        <w:rPr>
          <w:rFonts w:ascii="Times New Roman" w:eastAsia="Times New Roman" w:hAnsi="Times New Roman" w:cs="Times New Roman"/>
          <w:sz w:val="24"/>
          <w:szCs w:val="24"/>
          <w:lang w:eastAsia="ru-RU"/>
        </w:rPr>
        <w:t>має відповідну відмітку у паспорті громадянина України).</w:t>
      </w:r>
      <w:proofErr w:type="gramEnd"/>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86" w:name="n175"/>
      <w:bookmarkEnd w:id="86"/>
      <w:r w:rsidRPr="00807CAF">
        <w:rPr>
          <w:rFonts w:ascii="Times New Roman" w:eastAsia="Times New Roman" w:hAnsi="Times New Roman" w:cs="Times New Roman"/>
          <w:sz w:val="24"/>
          <w:szCs w:val="24"/>
          <w:lang w:eastAsia="ru-RU"/>
        </w:rPr>
        <w:t>{Пункт 15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45" w:anchor="n36"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87" w:name="n60"/>
      <w:bookmarkEnd w:id="87"/>
      <w:r w:rsidRPr="00807CAF">
        <w:rPr>
          <w:rFonts w:ascii="Times New Roman" w:eastAsia="Times New Roman" w:hAnsi="Times New Roman" w:cs="Times New Roman"/>
          <w:sz w:val="24"/>
          <w:szCs w:val="24"/>
          <w:lang w:eastAsia="ru-RU"/>
        </w:rPr>
        <w:t>{Пункт 16 виключено на підстав</w:t>
      </w:r>
      <w:proofErr w:type="gramStart"/>
      <w:r w:rsidRPr="00807CAF">
        <w:rPr>
          <w:rFonts w:ascii="Times New Roman" w:eastAsia="Times New Roman" w:hAnsi="Times New Roman" w:cs="Times New Roman"/>
          <w:sz w:val="24"/>
          <w:szCs w:val="24"/>
          <w:lang w:eastAsia="ru-RU"/>
        </w:rPr>
        <w:t>і П</w:t>
      </w:r>
      <w:proofErr w:type="gramEnd"/>
      <w:r w:rsidRPr="00807CAF">
        <w:rPr>
          <w:rFonts w:ascii="Times New Roman" w:eastAsia="Times New Roman" w:hAnsi="Times New Roman" w:cs="Times New Roman"/>
          <w:sz w:val="24"/>
          <w:szCs w:val="24"/>
          <w:lang w:eastAsia="ru-RU"/>
        </w:rPr>
        <w:t xml:space="preserve">останови КМ </w:t>
      </w:r>
      <w:hyperlink r:id="rId46" w:anchor="n42"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88" w:name="n61"/>
      <w:bookmarkEnd w:id="88"/>
      <w:r w:rsidRPr="00807CAF">
        <w:rPr>
          <w:rFonts w:ascii="Times New Roman" w:eastAsia="Times New Roman" w:hAnsi="Times New Roman" w:cs="Times New Roman"/>
          <w:sz w:val="24"/>
          <w:szCs w:val="24"/>
          <w:lang w:eastAsia="ru-RU"/>
        </w:rPr>
        <w:t xml:space="preserve">17. Керівник органу не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ізніш як на третій день після надходження заяви щодо незастосування до особи, яка підлягає перевірці, заборон, передбачених частинами </w:t>
      </w:r>
      <w:hyperlink r:id="rId47" w:anchor="n13" w:tgtFrame="_blank" w:history="1">
        <w:r w:rsidRPr="00807CAF">
          <w:rPr>
            <w:rFonts w:ascii="Times New Roman" w:eastAsia="Times New Roman" w:hAnsi="Times New Roman" w:cs="Times New Roman"/>
            <w:color w:val="0000FF"/>
            <w:sz w:val="24"/>
            <w:szCs w:val="24"/>
            <w:u w:val="single"/>
            <w:lang w:eastAsia="ru-RU"/>
          </w:rPr>
          <w:t>третьою</w:t>
        </w:r>
      </w:hyperlink>
      <w:r w:rsidRPr="00807CAF">
        <w:rPr>
          <w:rFonts w:ascii="Times New Roman" w:eastAsia="Times New Roman" w:hAnsi="Times New Roman" w:cs="Times New Roman"/>
          <w:sz w:val="24"/>
          <w:szCs w:val="24"/>
          <w:lang w:eastAsia="ru-RU"/>
        </w:rPr>
        <w:t xml:space="preserve"> або </w:t>
      </w:r>
      <w:hyperlink r:id="rId48"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одночасно надсилає органам, що проводять перевірку достовірності відомостей щодо незастосування заборон, передбачених частинами третьою і четвертою статті 1 Закону, перелік яких затверджений Кабінетом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ів України (далі - органи перевірки), відповідно до компетенції запити про проведення перевірки за формою згідно з </w:t>
      </w:r>
      <w:hyperlink r:id="rId49" w:anchor="n110" w:history="1">
        <w:r w:rsidRPr="00807CAF">
          <w:rPr>
            <w:rFonts w:ascii="Times New Roman" w:eastAsia="Times New Roman" w:hAnsi="Times New Roman" w:cs="Times New Roman"/>
            <w:color w:val="0000FF"/>
            <w:sz w:val="24"/>
            <w:szCs w:val="24"/>
            <w:u w:val="single"/>
            <w:lang w:eastAsia="ru-RU"/>
          </w:rPr>
          <w:t>додатком 3</w:t>
        </w:r>
      </w:hyperlink>
      <w:r w:rsidRPr="00807CAF">
        <w:rPr>
          <w:rFonts w:ascii="Times New Roman" w:eastAsia="Times New Roman" w:hAnsi="Times New Roman" w:cs="Times New Roman"/>
          <w:sz w:val="24"/>
          <w:szCs w:val="24"/>
          <w:lang w:eastAsia="ru-RU"/>
        </w:rPr>
        <w:t xml:space="preserve"> щодо особи, яка підлягає перевірці, до яких додаються засвідчені копії сторінок паспорта громадянина України з даними про прізвище, ім’я та по батькові, видачу паспорта та місце реєстрації, а також документа, що </w:t>
      </w:r>
      <w:proofErr w:type="gramStart"/>
      <w:r w:rsidRPr="00807CAF">
        <w:rPr>
          <w:rFonts w:ascii="Times New Roman" w:eastAsia="Times New Roman" w:hAnsi="Times New Roman" w:cs="Times New Roman"/>
          <w:sz w:val="24"/>
          <w:szCs w:val="24"/>
          <w:lang w:eastAsia="ru-RU"/>
        </w:rPr>
        <w:lastRenderedPageBreak/>
        <w:t>п</w:t>
      </w:r>
      <w:proofErr w:type="gramEnd"/>
      <w:r w:rsidRPr="00807CAF">
        <w:rPr>
          <w:rFonts w:ascii="Times New Roman" w:eastAsia="Times New Roman" w:hAnsi="Times New Roman" w:cs="Times New Roman"/>
          <w:sz w:val="24"/>
          <w:szCs w:val="24"/>
          <w:lang w:eastAsia="ru-RU"/>
        </w:rPr>
        <w:t xml:space="preserve">ідтверджує реєстрацію у Державному реєстрі фізичних осіб - платників податків (сторінки паспорта громадянина України - для особи, яка через свої релігійні переконання відмовляється від прийняття реєстраційного номера облікової картки платника податків та повідомила про </w:t>
      </w:r>
      <w:proofErr w:type="gramStart"/>
      <w:r w:rsidRPr="00807CAF">
        <w:rPr>
          <w:rFonts w:ascii="Times New Roman" w:eastAsia="Times New Roman" w:hAnsi="Times New Roman" w:cs="Times New Roman"/>
          <w:sz w:val="24"/>
          <w:szCs w:val="24"/>
          <w:lang w:eastAsia="ru-RU"/>
        </w:rPr>
        <w:t>це відповідному контролюючому органу і має відповідну відмітку у паспорті громадянина України).</w:t>
      </w:r>
      <w:proofErr w:type="gramEnd"/>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89" w:name="n180"/>
      <w:bookmarkEnd w:id="89"/>
      <w:r w:rsidRPr="00807CAF">
        <w:rPr>
          <w:rFonts w:ascii="Times New Roman" w:eastAsia="Times New Roman" w:hAnsi="Times New Roman" w:cs="Times New Roman"/>
          <w:sz w:val="24"/>
          <w:szCs w:val="24"/>
          <w:lang w:eastAsia="ru-RU"/>
        </w:rPr>
        <w:t xml:space="preserve">{Пункт 17 із змінами, внесеними згідно з Постановою КМ </w:t>
      </w:r>
      <w:hyperlink r:id="rId50" w:anchor="n43"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90" w:name="n182"/>
      <w:bookmarkEnd w:id="90"/>
      <w:r w:rsidRPr="00807CAF">
        <w:rPr>
          <w:rFonts w:ascii="Times New Roman" w:eastAsia="Times New Roman" w:hAnsi="Times New Roman" w:cs="Times New Roman"/>
          <w:sz w:val="24"/>
          <w:szCs w:val="24"/>
          <w:lang w:eastAsia="ru-RU"/>
        </w:rPr>
        <w:t>17</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1. Запити про проведення перевірки щодо особи, яка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ідлягає перевірці, надсилаються у разі, коли: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91" w:name="n183"/>
      <w:bookmarkEnd w:id="91"/>
      <w:r w:rsidRPr="00807CAF">
        <w:rPr>
          <w:rFonts w:ascii="Times New Roman" w:eastAsia="Times New Roman" w:hAnsi="Times New Roman" w:cs="Times New Roman"/>
          <w:sz w:val="24"/>
          <w:szCs w:val="24"/>
          <w:lang w:eastAsia="ru-RU"/>
        </w:rPr>
        <w:t xml:space="preserve">у матеріалах особової справи такої особи зазначена інформація, що </w:t>
      </w:r>
      <w:proofErr w:type="gramStart"/>
      <w:r w:rsidRPr="00807CAF">
        <w:rPr>
          <w:rFonts w:ascii="Times New Roman" w:eastAsia="Times New Roman" w:hAnsi="Times New Roman" w:cs="Times New Roman"/>
          <w:sz w:val="24"/>
          <w:szCs w:val="24"/>
          <w:lang w:eastAsia="ru-RU"/>
        </w:rPr>
        <w:t>св</w:t>
      </w:r>
      <w:proofErr w:type="gramEnd"/>
      <w:r w:rsidRPr="00807CAF">
        <w:rPr>
          <w:rFonts w:ascii="Times New Roman" w:eastAsia="Times New Roman" w:hAnsi="Times New Roman" w:cs="Times New Roman"/>
          <w:sz w:val="24"/>
          <w:szCs w:val="24"/>
          <w:lang w:eastAsia="ru-RU"/>
        </w:rPr>
        <w:t xml:space="preserve">ідчить про те, що особа займала відповідно посади в органах внутрішніх справ, інших правоохоронних органах, органах прокуратури в період, що підлягає перевірці, а також трудова книжка (послужний список) такої особи втрачена (втрачений)/відновлена (відновлений) та/або з матеріалів особової справи вбачається, що особа могла займати відповідні посади в період, що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ідлягає перевірці, - до МВС та Генеральної прокуратури України;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92" w:name="n184"/>
      <w:bookmarkEnd w:id="92"/>
      <w:r w:rsidRPr="00807CAF">
        <w:rPr>
          <w:rFonts w:ascii="Times New Roman" w:eastAsia="Times New Roman" w:hAnsi="Times New Roman" w:cs="Times New Roman"/>
          <w:sz w:val="24"/>
          <w:szCs w:val="24"/>
          <w:lang w:eastAsia="ru-RU"/>
        </w:rPr>
        <w:t xml:space="preserve">у матеріалах особової справи такої особи зазначена інформація, що </w:t>
      </w:r>
      <w:proofErr w:type="gramStart"/>
      <w:r w:rsidRPr="00807CAF">
        <w:rPr>
          <w:rFonts w:ascii="Times New Roman" w:eastAsia="Times New Roman" w:hAnsi="Times New Roman" w:cs="Times New Roman"/>
          <w:sz w:val="24"/>
          <w:szCs w:val="24"/>
          <w:lang w:eastAsia="ru-RU"/>
        </w:rPr>
        <w:t>св</w:t>
      </w:r>
      <w:proofErr w:type="gramEnd"/>
      <w:r w:rsidRPr="00807CAF">
        <w:rPr>
          <w:rFonts w:ascii="Times New Roman" w:eastAsia="Times New Roman" w:hAnsi="Times New Roman" w:cs="Times New Roman"/>
          <w:sz w:val="24"/>
          <w:szCs w:val="24"/>
          <w:lang w:eastAsia="ru-RU"/>
        </w:rPr>
        <w:t xml:space="preserve">ідчить про те, що особа займала посаду судді в період, що підлягає перевірці, а також трудова книжка (послужний список) такої особи втрачена (втрачений)/відновлена (відновлений) та/або з матеріалів особової справи вбачається, що особа могла займати дану посаду в період, що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ідлягає перевірці, - до ДСА.</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93" w:name="n185"/>
      <w:bookmarkEnd w:id="93"/>
      <w:r w:rsidRPr="00807CAF">
        <w:rPr>
          <w:rFonts w:ascii="Times New Roman" w:eastAsia="Times New Roman" w:hAnsi="Times New Roman" w:cs="Times New Roman"/>
          <w:sz w:val="24"/>
          <w:szCs w:val="24"/>
          <w:lang w:eastAsia="ru-RU"/>
        </w:rPr>
        <w:t xml:space="preserve">Запити про проведення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ірки надсилаються до:</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94" w:name="n186"/>
      <w:bookmarkEnd w:id="94"/>
      <w:r w:rsidRPr="00807CAF">
        <w:rPr>
          <w:rFonts w:ascii="Times New Roman" w:eastAsia="Times New Roman" w:hAnsi="Times New Roman" w:cs="Times New Roman"/>
          <w:sz w:val="24"/>
          <w:szCs w:val="24"/>
          <w:lang w:eastAsia="ru-RU"/>
        </w:rPr>
        <w:t xml:space="preserve">апарату ДФС - щодо осіб, які займають посади, перелік яких визначений Мінфіном, а територіальних органів ДФС (державних податкових інспекцій) - щодо інших осіб за місцем їх проживання, за яким вони беруться на </w:t>
      </w:r>
      <w:proofErr w:type="gramStart"/>
      <w:r w:rsidRPr="00807CAF">
        <w:rPr>
          <w:rFonts w:ascii="Times New Roman" w:eastAsia="Times New Roman" w:hAnsi="Times New Roman" w:cs="Times New Roman"/>
          <w:sz w:val="24"/>
          <w:szCs w:val="24"/>
          <w:lang w:eastAsia="ru-RU"/>
        </w:rPr>
        <w:t>обл</w:t>
      </w:r>
      <w:proofErr w:type="gramEnd"/>
      <w:r w:rsidRPr="00807CAF">
        <w:rPr>
          <w:rFonts w:ascii="Times New Roman" w:eastAsia="Times New Roman" w:hAnsi="Times New Roman" w:cs="Times New Roman"/>
          <w:sz w:val="24"/>
          <w:szCs w:val="24"/>
          <w:lang w:eastAsia="ru-RU"/>
        </w:rPr>
        <w:t>ік як платники податків;</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95" w:name="n187"/>
      <w:bookmarkEnd w:id="95"/>
      <w:r w:rsidRPr="00807CAF">
        <w:rPr>
          <w:rFonts w:ascii="Times New Roman" w:eastAsia="Times New Roman" w:hAnsi="Times New Roman" w:cs="Times New Roman"/>
          <w:sz w:val="24"/>
          <w:szCs w:val="24"/>
          <w:lang w:eastAsia="ru-RU"/>
        </w:rPr>
        <w:t xml:space="preserve">ДСА - щодо суддів вищих спеціалізованих судів та </w:t>
      </w:r>
      <w:proofErr w:type="gramStart"/>
      <w:r w:rsidRPr="00807CAF">
        <w:rPr>
          <w:rFonts w:ascii="Times New Roman" w:eastAsia="Times New Roman" w:hAnsi="Times New Roman" w:cs="Times New Roman"/>
          <w:sz w:val="24"/>
          <w:szCs w:val="24"/>
          <w:lang w:eastAsia="ru-RU"/>
        </w:rPr>
        <w:t>Верховного</w:t>
      </w:r>
      <w:proofErr w:type="gramEnd"/>
      <w:r w:rsidRPr="00807CAF">
        <w:rPr>
          <w:rFonts w:ascii="Times New Roman" w:eastAsia="Times New Roman" w:hAnsi="Times New Roman" w:cs="Times New Roman"/>
          <w:sz w:val="24"/>
          <w:szCs w:val="24"/>
          <w:lang w:eastAsia="ru-RU"/>
        </w:rPr>
        <w:t xml:space="preserve"> Суду України, а територіальних управлінь ДСА за місцем проживання судді - щодо суддів місцевих та апеляційних судів.</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96" w:name="n181"/>
      <w:bookmarkEnd w:id="96"/>
      <w:r w:rsidRPr="00807CAF">
        <w:rPr>
          <w:rFonts w:ascii="Times New Roman" w:eastAsia="Times New Roman" w:hAnsi="Times New Roman" w:cs="Times New Roman"/>
          <w:sz w:val="24"/>
          <w:szCs w:val="24"/>
          <w:lang w:eastAsia="ru-RU"/>
        </w:rPr>
        <w:t>{Порядок доповнено пунктом 17</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1 згідно з Постановою КМ </w:t>
      </w:r>
      <w:hyperlink r:id="rId51" w:anchor="n44"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97" w:name="n62"/>
      <w:bookmarkEnd w:id="97"/>
      <w:r w:rsidRPr="00807CAF">
        <w:rPr>
          <w:rFonts w:ascii="Times New Roman" w:eastAsia="Times New Roman" w:hAnsi="Times New Roman" w:cs="Times New Roman"/>
          <w:sz w:val="24"/>
          <w:szCs w:val="24"/>
          <w:lang w:eastAsia="ru-RU"/>
        </w:rPr>
        <w:t xml:space="preserve">18. Запити не надсилаються для проведення перевірки достовірності відомостей щодо застосування критеріїв, передбачених </w:t>
      </w:r>
      <w:hyperlink r:id="rId52" w:anchor="n37" w:tgtFrame="_blank" w:history="1">
        <w:r w:rsidRPr="00807CAF">
          <w:rPr>
            <w:rFonts w:ascii="Times New Roman" w:eastAsia="Times New Roman" w:hAnsi="Times New Roman" w:cs="Times New Roman"/>
            <w:color w:val="0000FF"/>
            <w:sz w:val="24"/>
            <w:szCs w:val="24"/>
            <w:u w:val="single"/>
            <w:lang w:eastAsia="ru-RU"/>
          </w:rPr>
          <w:t>частиною четвертою</w:t>
        </w:r>
      </w:hyperlink>
      <w:r w:rsidRPr="00807CAF">
        <w:rPr>
          <w:rFonts w:ascii="Times New Roman" w:eastAsia="Times New Roman" w:hAnsi="Times New Roman" w:cs="Times New Roman"/>
          <w:sz w:val="24"/>
          <w:szCs w:val="24"/>
          <w:lang w:eastAsia="ru-RU"/>
        </w:rPr>
        <w:t xml:space="preserve"> статті 3 Закону, до осіб, які були народжені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ісля 1973 року.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98" w:name="n188"/>
      <w:bookmarkEnd w:id="98"/>
      <w:r w:rsidRPr="00807CAF">
        <w:rPr>
          <w:rFonts w:ascii="Times New Roman" w:eastAsia="Times New Roman" w:hAnsi="Times New Roman" w:cs="Times New Roman"/>
          <w:sz w:val="24"/>
          <w:szCs w:val="24"/>
          <w:lang w:eastAsia="ru-RU"/>
        </w:rPr>
        <w:t xml:space="preserve">{Пункт 18 із змінами, внесеними згідно з Постановою КМ </w:t>
      </w:r>
      <w:hyperlink r:id="rId53" w:anchor="n51"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99" w:name="n190"/>
      <w:bookmarkEnd w:id="99"/>
      <w:r w:rsidRPr="00807CAF">
        <w:rPr>
          <w:rFonts w:ascii="Times New Roman" w:eastAsia="Times New Roman" w:hAnsi="Times New Roman" w:cs="Times New Roman"/>
          <w:sz w:val="24"/>
          <w:szCs w:val="24"/>
          <w:lang w:eastAsia="ru-RU"/>
        </w:rPr>
        <w:t>18</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1. У разі коли особа займає посаду, перебування на якій становить державну таємницю, така посада </w:t>
      </w:r>
      <w:proofErr w:type="gramStart"/>
      <w:r w:rsidRPr="00807CAF">
        <w:rPr>
          <w:rFonts w:ascii="Times New Roman" w:eastAsia="Times New Roman" w:hAnsi="Times New Roman" w:cs="Times New Roman"/>
          <w:sz w:val="24"/>
          <w:szCs w:val="24"/>
          <w:lang w:eastAsia="ru-RU"/>
        </w:rPr>
        <w:t>у</w:t>
      </w:r>
      <w:proofErr w:type="gramEnd"/>
      <w:r w:rsidRPr="00807CAF">
        <w:rPr>
          <w:rFonts w:ascii="Times New Roman" w:eastAsia="Times New Roman" w:hAnsi="Times New Roman" w:cs="Times New Roman"/>
          <w:sz w:val="24"/>
          <w:szCs w:val="24"/>
          <w:lang w:eastAsia="ru-RU"/>
        </w:rPr>
        <w:t xml:space="preserve"> документах щодо проведення перевірки не зазначається.</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00" w:name="n189"/>
      <w:bookmarkEnd w:id="100"/>
      <w:r w:rsidRPr="00807CAF">
        <w:rPr>
          <w:rFonts w:ascii="Times New Roman" w:eastAsia="Times New Roman" w:hAnsi="Times New Roman" w:cs="Times New Roman"/>
          <w:sz w:val="24"/>
          <w:szCs w:val="24"/>
          <w:lang w:eastAsia="ru-RU"/>
        </w:rPr>
        <w:t>{Порядок доповнено пунктом 18</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1 згідно з Постановою КМ </w:t>
      </w:r>
      <w:hyperlink r:id="rId54" w:anchor="n52"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01" w:name="n63"/>
      <w:bookmarkEnd w:id="101"/>
      <w:r w:rsidRPr="00807CAF">
        <w:rPr>
          <w:rFonts w:ascii="Times New Roman" w:eastAsia="Times New Roman" w:hAnsi="Times New Roman" w:cs="Times New Roman"/>
          <w:sz w:val="24"/>
          <w:szCs w:val="24"/>
          <w:lang w:eastAsia="ru-RU"/>
        </w:rPr>
        <w:t xml:space="preserve">19. </w:t>
      </w:r>
      <w:proofErr w:type="gramStart"/>
      <w:r w:rsidRPr="00807CAF">
        <w:rPr>
          <w:rFonts w:ascii="Times New Roman" w:eastAsia="Times New Roman" w:hAnsi="Times New Roman" w:cs="Times New Roman"/>
          <w:sz w:val="24"/>
          <w:szCs w:val="24"/>
          <w:lang w:eastAsia="ru-RU"/>
        </w:rPr>
        <w:t>З</w:t>
      </w:r>
      <w:proofErr w:type="gramEnd"/>
      <w:r w:rsidRPr="00807CAF">
        <w:rPr>
          <w:rFonts w:ascii="Times New Roman" w:eastAsia="Times New Roman" w:hAnsi="Times New Roman" w:cs="Times New Roman"/>
          <w:sz w:val="24"/>
          <w:szCs w:val="24"/>
          <w:lang w:eastAsia="ru-RU"/>
        </w:rPr>
        <w:t xml:space="preserve"> метою проведення перевірки достовірності відомостей щодо наявності майна (майнових прав) та відповідності вартості майна (майнових прав), вказаного (вказаних) у декларації за минулий рік, поданій особою, яка підлягає перевірці, набутого (набутих) за час перебування на посадах, зазначених у </w:t>
      </w:r>
      <w:hyperlink r:id="rId55" w:anchor="n21" w:tgtFrame="_blank" w:history="1">
        <w:r w:rsidRPr="00807CAF">
          <w:rPr>
            <w:rFonts w:ascii="Times New Roman" w:eastAsia="Times New Roman" w:hAnsi="Times New Roman" w:cs="Times New Roman"/>
            <w:color w:val="0000FF"/>
            <w:sz w:val="24"/>
            <w:szCs w:val="24"/>
            <w:u w:val="single"/>
            <w:lang w:eastAsia="ru-RU"/>
          </w:rPr>
          <w:t xml:space="preserve">пунктах 1-10 </w:t>
        </w:r>
      </w:hyperlink>
      <w:r w:rsidRPr="00807CAF">
        <w:rPr>
          <w:rFonts w:ascii="Times New Roman" w:eastAsia="Times New Roman" w:hAnsi="Times New Roman" w:cs="Times New Roman"/>
          <w:sz w:val="24"/>
          <w:szCs w:val="24"/>
          <w:lang w:eastAsia="ru-RU"/>
        </w:rPr>
        <w:t xml:space="preserve">частини першої статті 2 Закону, доходам, отриманим із законних джерел, до ДФС надсилається запит за формою згідно з </w:t>
      </w:r>
      <w:hyperlink r:id="rId56" w:anchor="n110" w:history="1">
        <w:r w:rsidRPr="00807CAF">
          <w:rPr>
            <w:rFonts w:ascii="Times New Roman" w:eastAsia="Times New Roman" w:hAnsi="Times New Roman" w:cs="Times New Roman"/>
            <w:color w:val="0000FF"/>
            <w:sz w:val="24"/>
            <w:szCs w:val="24"/>
            <w:u w:val="single"/>
            <w:lang w:eastAsia="ru-RU"/>
          </w:rPr>
          <w:t>додатком 3</w:t>
        </w:r>
      </w:hyperlink>
      <w:r w:rsidRPr="00807CAF">
        <w:rPr>
          <w:rFonts w:ascii="Times New Roman" w:eastAsia="Times New Roman" w:hAnsi="Times New Roman" w:cs="Times New Roman"/>
          <w:sz w:val="24"/>
          <w:szCs w:val="24"/>
          <w:lang w:eastAsia="ru-RU"/>
        </w:rPr>
        <w:t xml:space="preserve"> разом із засвідченими </w:t>
      </w:r>
      <w:proofErr w:type="gramStart"/>
      <w:r w:rsidRPr="00807CAF">
        <w:rPr>
          <w:rFonts w:ascii="Times New Roman" w:eastAsia="Times New Roman" w:hAnsi="Times New Roman" w:cs="Times New Roman"/>
          <w:sz w:val="24"/>
          <w:szCs w:val="24"/>
          <w:lang w:eastAsia="ru-RU"/>
        </w:rPr>
        <w:t>копіями</w:t>
      </w:r>
      <w:proofErr w:type="gramEnd"/>
      <w:r w:rsidRPr="00807CAF">
        <w:rPr>
          <w:rFonts w:ascii="Times New Roman" w:eastAsia="Times New Roman" w:hAnsi="Times New Roman" w:cs="Times New Roman"/>
          <w:sz w:val="24"/>
          <w:szCs w:val="24"/>
          <w:lang w:eastAsia="ru-RU"/>
        </w:rPr>
        <w:t xml:space="preserve"> декларації та трудової книжки (послужного списку) такої особи.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02" w:name="n191"/>
      <w:bookmarkEnd w:id="102"/>
      <w:r w:rsidRPr="00807CAF">
        <w:rPr>
          <w:rFonts w:ascii="Times New Roman" w:eastAsia="Times New Roman" w:hAnsi="Times New Roman" w:cs="Times New Roman"/>
          <w:sz w:val="24"/>
          <w:szCs w:val="24"/>
          <w:lang w:eastAsia="ru-RU"/>
        </w:rPr>
        <w:t>{Пункт 19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57" w:anchor="n54"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03" w:name="n64"/>
      <w:bookmarkEnd w:id="103"/>
      <w:r w:rsidRPr="00807CAF">
        <w:rPr>
          <w:rFonts w:ascii="Times New Roman" w:eastAsia="Times New Roman" w:hAnsi="Times New Roman" w:cs="Times New Roman"/>
          <w:sz w:val="24"/>
          <w:szCs w:val="24"/>
          <w:lang w:eastAsia="ru-RU"/>
        </w:rPr>
        <w:t xml:space="preserve">20. ДФС у порядку, визначеному Мінфіном, проводить перевірку достовірності відомостей щодо наявності майна (майнових прав) та/або відповідності вартості майна (майнових прав), вказаного (вказаних) у декларації, складеної в повному обсязі за формою, що встановлена </w:t>
      </w:r>
      <w:hyperlink r:id="rId58" w:tgtFrame="_blank" w:history="1">
        <w:r w:rsidRPr="00807CAF">
          <w:rPr>
            <w:rFonts w:ascii="Times New Roman" w:eastAsia="Times New Roman" w:hAnsi="Times New Roman" w:cs="Times New Roman"/>
            <w:color w:val="0000FF"/>
            <w:sz w:val="24"/>
            <w:szCs w:val="24"/>
            <w:u w:val="single"/>
            <w:lang w:eastAsia="ru-RU"/>
          </w:rPr>
          <w:t>Законом України</w:t>
        </w:r>
      </w:hyperlink>
      <w:r w:rsidRPr="00807CAF">
        <w:rPr>
          <w:rFonts w:ascii="Times New Roman" w:eastAsia="Times New Roman" w:hAnsi="Times New Roman" w:cs="Times New Roman"/>
          <w:sz w:val="24"/>
          <w:szCs w:val="24"/>
          <w:lang w:eastAsia="ru-RU"/>
        </w:rPr>
        <w:t xml:space="preserve"> “Про засади запобігання і протидії корупції”, за минулий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 xml:space="preserve">ік, поданій особою, яка підлягає перевірці, набутого (набутих) за час перебування на посадах, зазначених </w:t>
      </w:r>
      <w:proofErr w:type="gramStart"/>
      <w:r w:rsidRPr="00807CAF">
        <w:rPr>
          <w:rFonts w:ascii="Times New Roman" w:eastAsia="Times New Roman" w:hAnsi="Times New Roman" w:cs="Times New Roman"/>
          <w:sz w:val="24"/>
          <w:szCs w:val="24"/>
          <w:lang w:eastAsia="ru-RU"/>
        </w:rPr>
        <w:t>у</w:t>
      </w:r>
      <w:proofErr w:type="gramEnd"/>
      <w:r w:rsidRPr="00807CAF">
        <w:rPr>
          <w:rFonts w:ascii="Times New Roman" w:eastAsia="Times New Roman" w:hAnsi="Times New Roman" w:cs="Times New Roman"/>
          <w:sz w:val="24"/>
          <w:szCs w:val="24"/>
          <w:lang w:eastAsia="ru-RU"/>
        </w:rPr>
        <w:t xml:space="preserve"> </w:t>
      </w:r>
      <w:hyperlink r:id="rId59" w:anchor="n21" w:tgtFrame="_blank" w:history="1">
        <w:r w:rsidRPr="00807CAF">
          <w:rPr>
            <w:rFonts w:ascii="Times New Roman" w:eastAsia="Times New Roman" w:hAnsi="Times New Roman" w:cs="Times New Roman"/>
            <w:color w:val="0000FF"/>
            <w:sz w:val="24"/>
            <w:szCs w:val="24"/>
            <w:u w:val="single"/>
            <w:lang w:eastAsia="ru-RU"/>
          </w:rPr>
          <w:t>пунктах 1-10</w:t>
        </w:r>
      </w:hyperlink>
      <w:r w:rsidRPr="00807CAF">
        <w:rPr>
          <w:rFonts w:ascii="Times New Roman" w:eastAsia="Times New Roman" w:hAnsi="Times New Roman" w:cs="Times New Roman"/>
          <w:sz w:val="24"/>
          <w:szCs w:val="24"/>
          <w:lang w:eastAsia="ru-RU"/>
        </w:rPr>
        <w:t xml:space="preserve"> частини першої статті 2 Закону, доходам, отриманим із законних джерел.</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04" w:name="n192"/>
      <w:bookmarkEnd w:id="104"/>
      <w:r w:rsidRPr="00807CAF">
        <w:rPr>
          <w:rFonts w:ascii="Times New Roman" w:eastAsia="Times New Roman" w:hAnsi="Times New Roman" w:cs="Times New Roman"/>
          <w:sz w:val="24"/>
          <w:szCs w:val="24"/>
          <w:lang w:eastAsia="ru-RU"/>
        </w:rPr>
        <w:t>{Пункт 20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60" w:anchor="n54"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05" w:name="n65"/>
      <w:bookmarkEnd w:id="105"/>
      <w:r w:rsidRPr="00807CAF">
        <w:rPr>
          <w:rFonts w:ascii="Times New Roman" w:eastAsia="Times New Roman" w:hAnsi="Times New Roman" w:cs="Times New Roman"/>
          <w:sz w:val="24"/>
          <w:szCs w:val="24"/>
          <w:lang w:eastAsia="ru-RU"/>
        </w:rPr>
        <w:t xml:space="preserve">21. Керівник органу в день надіслання запитів органам перевірки надсилає в паперовій формі Мін’юсту повідомлення про початок проходження перевірки особою за формою згідно з </w:t>
      </w:r>
      <w:hyperlink r:id="rId61" w:anchor="n112" w:history="1">
        <w:r w:rsidRPr="00807CAF">
          <w:rPr>
            <w:rFonts w:ascii="Times New Roman" w:eastAsia="Times New Roman" w:hAnsi="Times New Roman" w:cs="Times New Roman"/>
            <w:color w:val="0000FF"/>
            <w:sz w:val="24"/>
            <w:szCs w:val="24"/>
            <w:u w:val="single"/>
            <w:lang w:eastAsia="ru-RU"/>
          </w:rPr>
          <w:t>додатком 4</w:t>
        </w:r>
      </w:hyperlink>
      <w:r w:rsidRPr="00807CAF">
        <w:rPr>
          <w:rFonts w:ascii="Times New Roman" w:eastAsia="Times New Roman" w:hAnsi="Times New Roman" w:cs="Times New Roman"/>
          <w:sz w:val="24"/>
          <w:szCs w:val="24"/>
          <w:lang w:eastAsia="ru-RU"/>
        </w:rPr>
        <w:t xml:space="preserve">, яке не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ізніш як на п’ятий день з дня надходження до Мін’юсту розміщується на період проведення перевірки на його офіційному веб-сайті із зазначенням дня початку проходження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ірки.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06" w:name="n193"/>
      <w:bookmarkEnd w:id="106"/>
      <w:r w:rsidRPr="00807CAF">
        <w:rPr>
          <w:rFonts w:ascii="Times New Roman" w:eastAsia="Times New Roman" w:hAnsi="Times New Roman" w:cs="Times New Roman"/>
          <w:sz w:val="24"/>
          <w:szCs w:val="24"/>
          <w:lang w:eastAsia="ru-RU"/>
        </w:rPr>
        <w:t>{Пункт 21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62" w:anchor="n54"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07" w:name="n67"/>
      <w:bookmarkEnd w:id="107"/>
      <w:r w:rsidRPr="00807CAF">
        <w:rPr>
          <w:rFonts w:ascii="Times New Roman" w:eastAsia="Times New Roman" w:hAnsi="Times New Roman" w:cs="Times New Roman"/>
          <w:sz w:val="24"/>
          <w:szCs w:val="24"/>
          <w:lang w:eastAsia="ru-RU"/>
        </w:rPr>
        <w:t xml:space="preserve">22. День надіслання запитів та доданих до них документів, а також повідомлення до Мін’юсту є днем початку проходження перевірки </w:t>
      </w:r>
      <w:proofErr w:type="gramStart"/>
      <w:r w:rsidRPr="00807CAF">
        <w:rPr>
          <w:rFonts w:ascii="Times New Roman" w:eastAsia="Times New Roman" w:hAnsi="Times New Roman" w:cs="Times New Roman"/>
          <w:sz w:val="24"/>
          <w:szCs w:val="24"/>
          <w:lang w:eastAsia="ru-RU"/>
        </w:rPr>
        <w:t>особою</w:t>
      </w:r>
      <w:proofErr w:type="gramEnd"/>
      <w:r w:rsidRPr="00807CAF">
        <w:rPr>
          <w:rFonts w:ascii="Times New Roman" w:eastAsia="Times New Roman" w:hAnsi="Times New Roman" w:cs="Times New Roman"/>
          <w:sz w:val="24"/>
          <w:szCs w:val="24"/>
          <w:lang w:eastAsia="ru-RU"/>
        </w:rPr>
        <w:t xml:space="preserve"> відповідно до </w:t>
      </w:r>
      <w:hyperlink r:id="rId63" w:anchor="n3" w:tgtFrame="_blank" w:history="1">
        <w:r w:rsidRPr="00807CAF">
          <w:rPr>
            <w:rFonts w:ascii="Times New Roman" w:eastAsia="Times New Roman" w:hAnsi="Times New Roman" w:cs="Times New Roman"/>
            <w:color w:val="0000FF"/>
            <w:sz w:val="24"/>
            <w:szCs w:val="24"/>
            <w:u w:val="single"/>
            <w:lang w:eastAsia="ru-RU"/>
          </w:rPr>
          <w:t>Закону</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08" w:name="n68"/>
      <w:bookmarkEnd w:id="108"/>
      <w:r w:rsidRPr="00807CAF">
        <w:rPr>
          <w:rFonts w:ascii="Times New Roman" w:eastAsia="Times New Roman" w:hAnsi="Times New Roman" w:cs="Times New Roman"/>
          <w:sz w:val="24"/>
          <w:szCs w:val="24"/>
          <w:lang w:eastAsia="ru-RU"/>
        </w:rPr>
        <w:t xml:space="preserve">23. Орган, до повноважень якого належить звільнення з посади особи, стосовно якої проводиться перевірка, протягом трьох днів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ісля надходження заяви щодо незастосування до неї заборон, передбачених частинами </w:t>
      </w:r>
      <w:hyperlink r:id="rId64" w:anchor="n13" w:tgtFrame="_blank" w:history="1">
        <w:r w:rsidRPr="00807CAF">
          <w:rPr>
            <w:rFonts w:ascii="Times New Roman" w:eastAsia="Times New Roman" w:hAnsi="Times New Roman" w:cs="Times New Roman"/>
            <w:color w:val="0000FF"/>
            <w:sz w:val="24"/>
            <w:szCs w:val="24"/>
            <w:u w:val="single"/>
            <w:lang w:eastAsia="ru-RU"/>
          </w:rPr>
          <w:t>третьою</w:t>
        </w:r>
      </w:hyperlink>
      <w:r w:rsidRPr="00807CAF">
        <w:rPr>
          <w:rFonts w:ascii="Times New Roman" w:eastAsia="Times New Roman" w:hAnsi="Times New Roman" w:cs="Times New Roman"/>
          <w:sz w:val="24"/>
          <w:szCs w:val="24"/>
          <w:lang w:eastAsia="ru-RU"/>
        </w:rPr>
        <w:t xml:space="preserve"> і </w:t>
      </w:r>
      <w:hyperlink r:id="rId65"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розміщує на власному офіційному веб-сайті інформацію про початок проходження перевірки особою та копії її заяви і декларації (крім відомостей, що віднесені законом до інформації з обмеженим доступом).</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09" w:name="n69"/>
      <w:bookmarkEnd w:id="109"/>
      <w:r w:rsidRPr="00807CAF">
        <w:rPr>
          <w:rFonts w:ascii="Times New Roman" w:eastAsia="Times New Roman" w:hAnsi="Times New Roman" w:cs="Times New Roman"/>
          <w:sz w:val="24"/>
          <w:szCs w:val="24"/>
          <w:lang w:eastAsia="ru-RU"/>
        </w:rPr>
        <w:t xml:space="preserve">Орган, в якому проводиться перевірка, розміщує на власному офіційному веб-сайті інформацію про перевірку </w:t>
      </w:r>
      <w:proofErr w:type="gramStart"/>
      <w:r w:rsidRPr="00807CAF">
        <w:rPr>
          <w:rFonts w:ascii="Times New Roman" w:eastAsia="Times New Roman" w:hAnsi="Times New Roman" w:cs="Times New Roman"/>
          <w:sz w:val="24"/>
          <w:szCs w:val="24"/>
          <w:lang w:eastAsia="ru-RU"/>
        </w:rPr>
        <w:t>вс</w:t>
      </w:r>
      <w:proofErr w:type="gramEnd"/>
      <w:r w:rsidRPr="00807CAF">
        <w:rPr>
          <w:rFonts w:ascii="Times New Roman" w:eastAsia="Times New Roman" w:hAnsi="Times New Roman" w:cs="Times New Roman"/>
          <w:sz w:val="24"/>
          <w:szCs w:val="24"/>
          <w:lang w:eastAsia="ru-RU"/>
        </w:rPr>
        <w:t>іх осіб, у тому числі перевірку керівників та їх заступників, яка проводиться іншим органом, до повноважень якого належить звільнення з посади особи, стосовно якої проводиться перевірка.</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10" w:name="n195"/>
      <w:bookmarkEnd w:id="110"/>
      <w:r w:rsidRPr="00807CAF">
        <w:rPr>
          <w:rFonts w:ascii="Times New Roman" w:eastAsia="Times New Roman" w:hAnsi="Times New Roman" w:cs="Times New Roman"/>
          <w:sz w:val="24"/>
          <w:szCs w:val="24"/>
          <w:lang w:eastAsia="ru-RU"/>
        </w:rPr>
        <w:t xml:space="preserve">Зазначене у пункті 21 цього Порядку повідомлення та інформація про результати проведення перевірки розміщуються на офіційних веб-сайтах даних органів на період перебування особи, стосовно якої проведено перевірку, на посаді (посадах) </w:t>
      </w:r>
      <w:proofErr w:type="gramStart"/>
      <w:r w:rsidRPr="00807CAF">
        <w:rPr>
          <w:rFonts w:ascii="Times New Roman" w:eastAsia="Times New Roman" w:hAnsi="Times New Roman" w:cs="Times New Roman"/>
          <w:sz w:val="24"/>
          <w:szCs w:val="24"/>
          <w:lang w:eastAsia="ru-RU"/>
        </w:rPr>
        <w:t>у</w:t>
      </w:r>
      <w:proofErr w:type="gramEnd"/>
      <w:r w:rsidRPr="00807CAF">
        <w:rPr>
          <w:rFonts w:ascii="Times New Roman" w:eastAsia="Times New Roman" w:hAnsi="Times New Roman" w:cs="Times New Roman"/>
          <w:sz w:val="24"/>
          <w:szCs w:val="24"/>
          <w:lang w:eastAsia="ru-RU"/>
        </w:rPr>
        <w:t xml:space="preserve"> такому органі.</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11" w:name="n194"/>
      <w:bookmarkEnd w:id="111"/>
      <w:r w:rsidRPr="00807CAF">
        <w:rPr>
          <w:rFonts w:ascii="Times New Roman" w:eastAsia="Times New Roman" w:hAnsi="Times New Roman" w:cs="Times New Roman"/>
          <w:sz w:val="24"/>
          <w:szCs w:val="24"/>
          <w:lang w:eastAsia="ru-RU"/>
        </w:rPr>
        <w:t>{Пункт 23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66" w:anchor="n54"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12" w:name="n70"/>
      <w:bookmarkEnd w:id="112"/>
      <w:r w:rsidRPr="00807CAF">
        <w:rPr>
          <w:rFonts w:ascii="Times New Roman" w:eastAsia="Times New Roman" w:hAnsi="Times New Roman" w:cs="Times New Roman"/>
          <w:sz w:val="24"/>
          <w:szCs w:val="24"/>
          <w:lang w:eastAsia="ru-RU"/>
        </w:rPr>
        <w:t xml:space="preserve">24. У разі коли в органі, в якому проводиться перевірка, відсутні технічні можливості для оприлюднення інформації, копій заяви та декларації особи, стосовно якої проводиться перевірка, зазначені інформація, копії заяви та декларації (крім відомостей, що віднесені законом до інформації з обмеженим доступом)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ідлягають оприлюдненню на офіційному веб-сайті органу, якому підпорядковується зазначений орган. У такому випадку орган, в якому </w:t>
      </w:r>
      <w:proofErr w:type="gramStart"/>
      <w:r w:rsidRPr="00807CAF">
        <w:rPr>
          <w:rFonts w:ascii="Times New Roman" w:eastAsia="Times New Roman" w:hAnsi="Times New Roman" w:cs="Times New Roman"/>
          <w:sz w:val="24"/>
          <w:szCs w:val="24"/>
          <w:lang w:eastAsia="ru-RU"/>
        </w:rPr>
        <w:t>проводиться</w:t>
      </w:r>
      <w:proofErr w:type="gramEnd"/>
      <w:r w:rsidRPr="00807CAF">
        <w:rPr>
          <w:rFonts w:ascii="Times New Roman" w:eastAsia="Times New Roman" w:hAnsi="Times New Roman" w:cs="Times New Roman"/>
          <w:sz w:val="24"/>
          <w:szCs w:val="24"/>
          <w:lang w:eastAsia="ru-RU"/>
        </w:rPr>
        <w:t xml:space="preserve"> перевірка, надсилає в день початку проходження перевірки зазначену інформацію, засвідчені копії заяви та декларації (крім відомостей, що віднесені законом </w:t>
      </w:r>
      <w:r w:rsidRPr="00807CAF">
        <w:rPr>
          <w:rFonts w:ascii="Times New Roman" w:eastAsia="Times New Roman" w:hAnsi="Times New Roman" w:cs="Times New Roman"/>
          <w:sz w:val="24"/>
          <w:szCs w:val="24"/>
          <w:lang w:eastAsia="ru-RU"/>
        </w:rPr>
        <w:lastRenderedPageBreak/>
        <w:t>до інформації з обмеженим доступом) в паперовій та електронній формі (скановані копії у форматі pdf) відповідному органу, який у той самий день оприлюднює їх на власному офіційному веб-сайті.</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13" w:name="n196"/>
      <w:bookmarkEnd w:id="113"/>
      <w:r w:rsidRPr="00807CAF">
        <w:rPr>
          <w:rFonts w:ascii="Times New Roman" w:eastAsia="Times New Roman" w:hAnsi="Times New Roman" w:cs="Times New Roman"/>
          <w:sz w:val="24"/>
          <w:szCs w:val="24"/>
          <w:lang w:eastAsia="ru-RU"/>
        </w:rPr>
        <w:t xml:space="preserve">{Пункт 24 із змінами, внесеними згідно з Постановою КМ </w:t>
      </w:r>
      <w:hyperlink r:id="rId67" w:anchor="n61"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14" w:name="n71"/>
      <w:bookmarkEnd w:id="114"/>
      <w:r w:rsidRPr="00807CAF">
        <w:rPr>
          <w:rFonts w:ascii="Times New Roman" w:eastAsia="Times New Roman" w:hAnsi="Times New Roman" w:cs="Times New Roman"/>
          <w:sz w:val="24"/>
          <w:szCs w:val="24"/>
          <w:lang w:eastAsia="ru-RU"/>
        </w:rPr>
        <w:t xml:space="preserve">25. Голова суду в день, що настає за днем подання заяви професійним суддею, який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ідлягає перевірці, надсилає до ДСА інформацію про початок проходження перевірки професійним суддею, копії його заяви та декларації в паперовій та електронній формі (скановані копії у форматі pdf).</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15" w:name="n72"/>
      <w:bookmarkEnd w:id="115"/>
      <w:r w:rsidRPr="00807CAF">
        <w:rPr>
          <w:rFonts w:ascii="Times New Roman" w:eastAsia="Times New Roman" w:hAnsi="Times New Roman" w:cs="Times New Roman"/>
          <w:sz w:val="24"/>
          <w:szCs w:val="24"/>
          <w:lang w:eastAsia="ru-RU"/>
        </w:rPr>
        <w:t xml:space="preserve">26. ДСА протягом трьох днів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ісля надходження заяви особи, стосовно якої проводиться перевірка, та декларації розміщує інформацію про початок проходження перевірки професійним суддею і копії заяви та декларації (крім відомостей, що віднесені законом до інформації з обмеженим доступом) на власному офіційному веб-сайті за принципами територіальності і спеціалізації.</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16" w:name="n73"/>
      <w:bookmarkEnd w:id="116"/>
      <w:r w:rsidRPr="00807CAF">
        <w:rPr>
          <w:rFonts w:ascii="Times New Roman" w:eastAsia="Times New Roman" w:hAnsi="Times New Roman" w:cs="Times New Roman"/>
          <w:sz w:val="24"/>
          <w:szCs w:val="24"/>
          <w:lang w:eastAsia="ru-RU"/>
        </w:rPr>
        <w:t xml:space="preserve">27. У разі встановлення за результатами перевірки недостовірності відомостей, зазначених у </w:t>
      </w:r>
      <w:hyperlink r:id="rId68" w:anchor="n93" w:tgtFrame="_blank" w:history="1">
        <w:r w:rsidRPr="00807CAF">
          <w:rPr>
            <w:rFonts w:ascii="Times New Roman" w:eastAsia="Times New Roman" w:hAnsi="Times New Roman" w:cs="Times New Roman"/>
            <w:color w:val="0000FF"/>
            <w:sz w:val="24"/>
            <w:szCs w:val="24"/>
            <w:u w:val="single"/>
            <w:lang w:eastAsia="ru-RU"/>
          </w:rPr>
          <w:t>пункті 2</w:t>
        </w:r>
      </w:hyperlink>
      <w:r w:rsidRPr="00807CAF">
        <w:rPr>
          <w:rFonts w:ascii="Times New Roman" w:eastAsia="Times New Roman" w:hAnsi="Times New Roman" w:cs="Times New Roman"/>
          <w:sz w:val="24"/>
          <w:szCs w:val="24"/>
          <w:lang w:eastAsia="ru-RU"/>
        </w:rPr>
        <w:t xml:space="preserve"> частини п’ятої статті 5 Закону, ДФС протягом трьох робочих днів з дня виявлення </w:t>
      </w:r>
      <w:proofErr w:type="gramStart"/>
      <w:r w:rsidRPr="00807CAF">
        <w:rPr>
          <w:rFonts w:ascii="Times New Roman" w:eastAsia="Times New Roman" w:hAnsi="Times New Roman" w:cs="Times New Roman"/>
          <w:sz w:val="24"/>
          <w:szCs w:val="24"/>
          <w:lang w:eastAsia="ru-RU"/>
        </w:rPr>
        <w:t>вс</w:t>
      </w:r>
      <w:proofErr w:type="gramEnd"/>
      <w:r w:rsidRPr="00807CAF">
        <w:rPr>
          <w:rFonts w:ascii="Times New Roman" w:eastAsia="Times New Roman" w:hAnsi="Times New Roman" w:cs="Times New Roman"/>
          <w:sz w:val="24"/>
          <w:szCs w:val="24"/>
          <w:lang w:eastAsia="ru-RU"/>
        </w:rPr>
        <w:t xml:space="preserve">іх фактів недостовірності та/або невідповідності відомостей, але не пізніше ніж на тридцятий день з дня надходження запиту та копії декларації особи, стосовно якої </w:t>
      </w:r>
      <w:proofErr w:type="gramStart"/>
      <w:r w:rsidRPr="00807CAF">
        <w:rPr>
          <w:rFonts w:ascii="Times New Roman" w:eastAsia="Times New Roman" w:hAnsi="Times New Roman" w:cs="Times New Roman"/>
          <w:sz w:val="24"/>
          <w:szCs w:val="24"/>
          <w:lang w:eastAsia="ru-RU"/>
        </w:rPr>
        <w:t>проводиться</w:t>
      </w:r>
      <w:proofErr w:type="gramEnd"/>
      <w:r w:rsidRPr="00807CAF">
        <w:rPr>
          <w:rFonts w:ascii="Times New Roman" w:eastAsia="Times New Roman" w:hAnsi="Times New Roman" w:cs="Times New Roman"/>
          <w:sz w:val="24"/>
          <w:szCs w:val="24"/>
          <w:lang w:eastAsia="ru-RU"/>
        </w:rPr>
        <w:t xml:space="preserve"> перевірка, повідомляє про них зазначеній особі.</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17" w:name="n74"/>
      <w:bookmarkEnd w:id="117"/>
      <w:r w:rsidRPr="00807CAF">
        <w:rPr>
          <w:rFonts w:ascii="Times New Roman" w:eastAsia="Times New Roman" w:hAnsi="Times New Roman" w:cs="Times New Roman"/>
          <w:sz w:val="24"/>
          <w:szCs w:val="24"/>
          <w:lang w:eastAsia="ru-RU"/>
        </w:rPr>
        <w:t xml:space="preserve">28. Особа, стосовно якої проводиться перевірка, не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ізніше ніж на п’ятнадцятий робочий день з дня отримання нею відповідного повідомлення надає письмове пояснення за фактами, зазначеними у пункті 27 цього Порядку, та підтвердні документи, які є обов’язковими для розгляду та врахування ДФС під час підготовки висновку про перевірку.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18" w:name="n75"/>
      <w:bookmarkEnd w:id="118"/>
      <w:r w:rsidRPr="00807CAF">
        <w:rPr>
          <w:rFonts w:ascii="Times New Roman" w:eastAsia="Times New Roman" w:hAnsi="Times New Roman" w:cs="Times New Roman"/>
          <w:sz w:val="24"/>
          <w:szCs w:val="24"/>
          <w:lang w:eastAsia="ru-RU"/>
        </w:rPr>
        <w:t xml:space="preserve">29. Органи перевірки надсилають відповіді (висновки) на запити керівників органів, в яких </w:t>
      </w:r>
      <w:proofErr w:type="gramStart"/>
      <w:r w:rsidRPr="00807CAF">
        <w:rPr>
          <w:rFonts w:ascii="Times New Roman" w:eastAsia="Times New Roman" w:hAnsi="Times New Roman" w:cs="Times New Roman"/>
          <w:sz w:val="24"/>
          <w:szCs w:val="24"/>
          <w:lang w:eastAsia="ru-RU"/>
        </w:rPr>
        <w:t>проводиться</w:t>
      </w:r>
      <w:proofErr w:type="gramEnd"/>
      <w:r w:rsidRPr="00807CAF">
        <w:rPr>
          <w:rFonts w:ascii="Times New Roman" w:eastAsia="Times New Roman" w:hAnsi="Times New Roman" w:cs="Times New Roman"/>
          <w:sz w:val="24"/>
          <w:szCs w:val="24"/>
          <w:lang w:eastAsia="ru-RU"/>
        </w:rPr>
        <w:t xml:space="preserve"> перевірка.</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19" w:name="n198"/>
      <w:bookmarkEnd w:id="119"/>
      <w:r w:rsidRPr="00807CAF">
        <w:rPr>
          <w:rFonts w:ascii="Times New Roman" w:eastAsia="Times New Roman" w:hAnsi="Times New Roman" w:cs="Times New Roman"/>
          <w:sz w:val="24"/>
          <w:szCs w:val="24"/>
          <w:lang w:eastAsia="ru-RU"/>
        </w:rPr>
        <w:t xml:space="preserve">У разі встановлення щодо особи, стосовно якої проводилася перевірка, критерію, на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ідставі якого до неї повинна застосовуватися заборона, передбачена частиною </w:t>
      </w:r>
      <w:hyperlink r:id="rId69" w:anchor="n13" w:tgtFrame="_blank" w:history="1">
        <w:r w:rsidRPr="00807CAF">
          <w:rPr>
            <w:rFonts w:ascii="Times New Roman" w:eastAsia="Times New Roman" w:hAnsi="Times New Roman" w:cs="Times New Roman"/>
            <w:color w:val="0000FF"/>
            <w:sz w:val="24"/>
            <w:szCs w:val="24"/>
            <w:u w:val="single"/>
            <w:lang w:eastAsia="ru-RU"/>
          </w:rPr>
          <w:t>третьою</w:t>
        </w:r>
      </w:hyperlink>
      <w:r w:rsidRPr="00807CAF">
        <w:rPr>
          <w:rFonts w:ascii="Times New Roman" w:eastAsia="Times New Roman" w:hAnsi="Times New Roman" w:cs="Times New Roman"/>
          <w:sz w:val="24"/>
          <w:szCs w:val="24"/>
          <w:lang w:eastAsia="ru-RU"/>
        </w:rPr>
        <w:t xml:space="preserve"> або </w:t>
      </w:r>
      <w:hyperlink r:id="rId70"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органи перевірки одночасно з надісланням відповідей (висновків) на запити керівників органів, в яких проводиться перевірка, надсилають до Мін’юсту копії таких відповідей (висновків).</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20" w:name="n197"/>
      <w:bookmarkEnd w:id="120"/>
      <w:r w:rsidRPr="00807CAF">
        <w:rPr>
          <w:rFonts w:ascii="Times New Roman" w:eastAsia="Times New Roman" w:hAnsi="Times New Roman" w:cs="Times New Roman"/>
          <w:sz w:val="24"/>
          <w:szCs w:val="24"/>
          <w:lang w:eastAsia="ru-RU"/>
        </w:rPr>
        <w:t>{Пункт 29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71" w:anchor="n62"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21" w:name="n76"/>
      <w:bookmarkEnd w:id="121"/>
      <w:r w:rsidRPr="00807CAF">
        <w:rPr>
          <w:rFonts w:ascii="Times New Roman" w:eastAsia="Times New Roman" w:hAnsi="Times New Roman" w:cs="Times New Roman"/>
          <w:sz w:val="24"/>
          <w:szCs w:val="24"/>
          <w:lang w:eastAsia="ru-RU"/>
        </w:rPr>
        <w:t xml:space="preserve">30. Форма висновку ДФС про результати перевірки відомостей, зазначених </w:t>
      </w:r>
      <w:proofErr w:type="gramStart"/>
      <w:r w:rsidRPr="00807CAF">
        <w:rPr>
          <w:rFonts w:ascii="Times New Roman" w:eastAsia="Times New Roman" w:hAnsi="Times New Roman" w:cs="Times New Roman"/>
          <w:sz w:val="24"/>
          <w:szCs w:val="24"/>
          <w:lang w:eastAsia="ru-RU"/>
        </w:rPr>
        <w:t>у</w:t>
      </w:r>
      <w:proofErr w:type="gramEnd"/>
      <w:r w:rsidRPr="00807CAF">
        <w:rPr>
          <w:rFonts w:ascii="Times New Roman" w:eastAsia="Times New Roman" w:hAnsi="Times New Roman" w:cs="Times New Roman"/>
          <w:sz w:val="24"/>
          <w:szCs w:val="24"/>
          <w:lang w:eastAsia="ru-RU"/>
        </w:rPr>
        <w:t xml:space="preserve"> </w:t>
      </w:r>
      <w:hyperlink r:id="rId72" w:anchor="n93" w:tgtFrame="_blank" w:history="1">
        <w:r w:rsidRPr="00807CAF">
          <w:rPr>
            <w:rFonts w:ascii="Times New Roman" w:eastAsia="Times New Roman" w:hAnsi="Times New Roman" w:cs="Times New Roman"/>
            <w:color w:val="0000FF"/>
            <w:sz w:val="24"/>
            <w:szCs w:val="24"/>
            <w:u w:val="single"/>
            <w:lang w:eastAsia="ru-RU"/>
          </w:rPr>
          <w:t>пункті 2</w:t>
        </w:r>
      </w:hyperlink>
      <w:r w:rsidRPr="00807CAF">
        <w:rPr>
          <w:rFonts w:ascii="Times New Roman" w:eastAsia="Times New Roman" w:hAnsi="Times New Roman" w:cs="Times New Roman"/>
          <w:sz w:val="24"/>
          <w:szCs w:val="24"/>
          <w:lang w:eastAsia="ru-RU"/>
        </w:rPr>
        <w:t xml:space="preserve"> частини п’ятої статті 5 Закону, затверджується наказом Мінфіну.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22" w:name="n77"/>
      <w:bookmarkEnd w:id="122"/>
      <w:r w:rsidRPr="00807CAF">
        <w:rPr>
          <w:rFonts w:ascii="Times New Roman" w:eastAsia="Times New Roman" w:hAnsi="Times New Roman" w:cs="Times New Roman"/>
          <w:sz w:val="24"/>
          <w:szCs w:val="24"/>
          <w:lang w:eastAsia="ru-RU"/>
        </w:rPr>
        <w:t xml:space="preserve">31. Протягом місяця з дня початку проходження перевірки особою фізичні та юридичні особи можуть подати інформацію про особу, стосовно якої </w:t>
      </w:r>
      <w:proofErr w:type="gramStart"/>
      <w:r w:rsidRPr="00807CAF">
        <w:rPr>
          <w:rFonts w:ascii="Times New Roman" w:eastAsia="Times New Roman" w:hAnsi="Times New Roman" w:cs="Times New Roman"/>
          <w:sz w:val="24"/>
          <w:szCs w:val="24"/>
          <w:lang w:eastAsia="ru-RU"/>
        </w:rPr>
        <w:t>проводиться</w:t>
      </w:r>
      <w:proofErr w:type="gramEnd"/>
      <w:r w:rsidRPr="00807CAF">
        <w:rPr>
          <w:rFonts w:ascii="Times New Roman" w:eastAsia="Times New Roman" w:hAnsi="Times New Roman" w:cs="Times New Roman"/>
          <w:sz w:val="24"/>
          <w:szCs w:val="24"/>
          <w:lang w:eastAsia="ru-RU"/>
        </w:rPr>
        <w:t xml:space="preserve"> перевірка, щодо поширення на неї заборон, передбачених </w:t>
      </w:r>
      <w:hyperlink r:id="rId73" w:anchor="n3" w:tgtFrame="_blank" w:history="1">
        <w:r w:rsidRPr="00807CAF">
          <w:rPr>
            <w:rFonts w:ascii="Times New Roman" w:eastAsia="Times New Roman" w:hAnsi="Times New Roman" w:cs="Times New Roman"/>
            <w:color w:val="0000FF"/>
            <w:sz w:val="24"/>
            <w:szCs w:val="24"/>
            <w:u w:val="single"/>
            <w:lang w:eastAsia="ru-RU"/>
          </w:rPr>
          <w:t>Законом</w:t>
        </w:r>
      </w:hyperlink>
      <w:r w:rsidRPr="00807CAF">
        <w:rPr>
          <w:rFonts w:ascii="Times New Roman" w:eastAsia="Times New Roman" w:hAnsi="Times New Roman" w:cs="Times New Roman"/>
          <w:sz w:val="24"/>
          <w:szCs w:val="24"/>
          <w:lang w:eastAsia="ru-RU"/>
        </w:rPr>
        <w:t>, до органу перевірки чи до дорадчого громадського органу з питань люстрації при Мін’юсті.</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23" w:name="n78"/>
      <w:bookmarkEnd w:id="123"/>
      <w:r w:rsidRPr="00807CAF">
        <w:rPr>
          <w:rFonts w:ascii="Times New Roman" w:eastAsia="Times New Roman" w:hAnsi="Times New Roman" w:cs="Times New Roman"/>
          <w:sz w:val="24"/>
          <w:szCs w:val="24"/>
          <w:lang w:eastAsia="ru-RU"/>
        </w:rPr>
        <w:t xml:space="preserve">32. Інформація про особу, стосовно якої проводиться перевірка, яка надійшла від фізичних та юридичних осіб до дорадчого громадського органу з питань люстрації при Мін’юсті, </w:t>
      </w:r>
      <w:proofErr w:type="gramStart"/>
      <w:r w:rsidRPr="00807CAF">
        <w:rPr>
          <w:rFonts w:ascii="Times New Roman" w:eastAsia="Times New Roman" w:hAnsi="Times New Roman" w:cs="Times New Roman"/>
          <w:sz w:val="24"/>
          <w:szCs w:val="24"/>
          <w:lang w:eastAsia="ru-RU"/>
        </w:rPr>
        <w:t>подається</w:t>
      </w:r>
      <w:proofErr w:type="gramEnd"/>
      <w:r w:rsidRPr="00807CAF">
        <w:rPr>
          <w:rFonts w:ascii="Times New Roman" w:eastAsia="Times New Roman" w:hAnsi="Times New Roman" w:cs="Times New Roman"/>
          <w:sz w:val="24"/>
          <w:szCs w:val="24"/>
          <w:lang w:eastAsia="ru-RU"/>
        </w:rPr>
        <w:t xml:space="preserve"> ним на розгляд відповідного органу перевірки, про що інформується Мін’юст.</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24" w:name="n79"/>
      <w:bookmarkEnd w:id="124"/>
      <w:r w:rsidRPr="00807CAF">
        <w:rPr>
          <w:rFonts w:ascii="Times New Roman" w:eastAsia="Times New Roman" w:hAnsi="Times New Roman" w:cs="Times New Roman"/>
          <w:sz w:val="24"/>
          <w:szCs w:val="24"/>
          <w:lang w:eastAsia="ru-RU"/>
        </w:rPr>
        <w:lastRenderedPageBreak/>
        <w:t xml:space="preserve">33. Орган перевірки, що отримав інформацію про особу, стосовно якої проводиться перевірка, від фізичних та юридичних осіб чи дорадчого громадського органу з питань люстрації при Мін’юсті, зобов’язаний розглянути таку інформацію, перевірити її та у разі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ідтвердження її достовірності врахувати у відповідях (висновках) на запити керівників органів, в яких </w:t>
      </w:r>
      <w:proofErr w:type="gramStart"/>
      <w:r w:rsidRPr="00807CAF">
        <w:rPr>
          <w:rFonts w:ascii="Times New Roman" w:eastAsia="Times New Roman" w:hAnsi="Times New Roman" w:cs="Times New Roman"/>
          <w:sz w:val="24"/>
          <w:szCs w:val="24"/>
          <w:lang w:eastAsia="ru-RU"/>
        </w:rPr>
        <w:t>проводиться</w:t>
      </w:r>
      <w:proofErr w:type="gramEnd"/>
      <w:r w:rsidRPr="00807CAF">
        <w:rPr>
          <w:rFonts w:ascii="Times New Roman" w:eastAsia="Times New Roman" w:hAnsi="Times New Roman" w:cs="Times New Roman"/>
          <w:sz w:val="24"/>
          <w:szCs w:val="24"/>
          <w:lang w:eastAsia="ru-RU"/>
        </w:rPr>
        <w:t xml:space="preserve"> перевірка.</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25" w:name="n199"/>
      <w:bookmarkEnd w:id="125"/>
      <w:r w:rsidRPr="00807CAF">
        <w:rPr>
          <w:rFonts w:ascii="Times New Roman" w:eastAsia="Times New Roman" w:hAnsi="Times New Roman" w:cs="Times New Roman"/>
          <w:sz w:val="24"/>
          <w:szCs w:val="24"/>
          <w:lang w:eastAsia="ru-RU"/>
        </w:rPr>
        <w:t>{</w:t>
      </w:r>
      <w:proofErr w:type="gramStart"/>
      <w:r w:rsidRPr="00807CAF">
        <w:rPr>
          <w:rFonts w:ascii="Times New Roman" w:eastAsia="Times New Roman" w:hAnsi="Times New Roman" w:cs="Times New Roman"/>
          <w:sz w:val="24"/>
          <w:szCs w:val="24"/>
          <w:lang w:eastAsia="ru-RU"/>
        </w:rPr>
        <w:t>Абзац</w:t>
      </w:r>
      <w:proofErr w:type="gramEnd"/>
      <w:r w:rsidRPr="00807CAF">
        <w:rPr>
          <w:rFonts w:ascii="Times New Roman" w:eastAsia="Times New Roman" w:hAnsi="Times New Roman" w:cs="Times New Roman"/>
          <w:sz w:val="24"/>
          <w:szCs w:val="24"/>
          <w:lang w:eastAsia="ru-RU"/>
        </w:rPr>
        <w:t xml:space="preserve"> перший пункту 33 із змінами, внесеними згідно з Постановою КМ </w:t>
      </w:r>
      <w:hyperlink r:id="rId74" w:anchor="n66"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26" w:name="n80"/>
      <w:bookmarkEnd w:id="126"/>
      <w:r w:rsidRPr="00807CAF">
        <w:rPr>
          <w:rFonts w:ascii="Times New Roman" w:eastAsia="Times New Roman" w:hAnsi="Times New Roman" w:cs="Times New Roman"/>
          <w:sz w:val="24"/>
          <w:szCs w:val="24"/>
          <w:lang w:eastAsia="ru-RU"/>
        </w:rPr>
        <w:t>{Абзац другий пункту 33 виключено на підстав</w:t>
      </w:r>
      <w:proofErr w:type="gramStart"/>
      <w:r w:rsidRPr="00807CAF">
        <w:rPr>
          <w:rFonts w:ascii="Times New Roman" w:eastAsia="Times New Roman" w:hAnsi="Times New Roman" w:cs="Times New Roman"/>
          <w:sz w:val="24"/>
          <w:szCs w:val="24"/>
          <w:lang w:eastAsia="ru-RU"/>
        </w:rPr>
        <w:t>і П</w:t>
      </w:r>
      <w:proofErr w:type="gramEnd"/>
      <w:r w:rsidRPr="00807CAF">
        <w:rPr>
          <w:rFonts w:ascii="Times New Roman" w:eastAsia="Times New Roman" w:hAnsi="Times New Roman" w:cs="Times New Roman"/>
          <w:sz w:val="24"/>
          <w:szCs w:val="24"/>
          <w:lang w:eastAsia="ru-RU"/>
        </w:rPr>
        <w:t xml:space="preserve">останови КМ </w:t>
      </w:r>
      <w:hyperlink r:id="rId75" w:anchor="n67"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27" w:name="n81"/>
      <w:bookmarkEnd w:id="127"/>
      <w:r w:rsidRPr="00807CAF">
        <w:rPr>
          <w:rFonts w:ascii="Times New Roman" w:eastAsia="Times New Roman" w:hAnsi="Times New Roman" w:cs="Times New Roman"/>
          <w:sz w:val="24"/>
          <w:szCs w:val="24"/>
          <w:lang w:eastAsia="ru-RU"/>
        </w:rPr>
        <w:t xml:space="preserve">34. У разі коли інформацію не віднесено до відомостей, зазначених у </w:t>
      </w:r>
      <w:hyperlink r:id="rId76" w:anchor="n92" w:tgtFrame="_blank" w:history="1">
        <w:r w:rsidRPr="00807CAF">
          <w:rPr>
            <w:rFonts w:ascii="Times New Roman" w:eastAsia="Times New Roman" w:hAnsi="Times New Roman" w:cs="Times New Roman"/>
            <w:color w:val="0000FF"/>
            <w:sz w:val="24"/>
            <w:szCs w:val="24"/>
            <w:u w:val="single"/>
            <w:lang w:eastAsia="ru-RU"/>
          </w:rPr>
          <w:t>пунктах 1</w:t>
        </w:r>
      </w:hyperlink>
      <w:r w:rsidRPr="00807CAF">
        <w:rPr>
          <w:rFonts w:ascii="Times New Roman" w:eastAsia="Times New Roman" w:hAnsi="Times New Roman" w:cs="Times New Roman"/>
          <w:sz w:val="24"/>
          <w:szCs w:val="24"/>
          <w:lang w:eastAsia="ru-RU"/>
        </w:rPr>
        <w:t xml:space="preserve"> і </w:t>
      </w:r>
      <w:hyperlink r:id="rId77" w:anchor="n93" w:tgtFrame="_blank" w:history="1">
        <w:r w:rsidRPr="00807CAF">
          <w:rPr>
            <w:rFonts w:ascii="Times New Roman" w:eastAsia="Times New Roman" w:hAnsi="Times New Roman" w:cs="Times New Roman"/>
            <w:color w:val="0000FF"/>
            <w:sz w:val="24"/>
            <w:szCs w:val="24"/>
            <w:u w:val="single"/>
            <w:lang w:eastAsia="ru-RU"/>
          </w:rPr>
          <w:t>2</w:t>
        </w:r>
      </w:hyperlink>
      <w:r w:rsidRPr="00807CAF">
        <w:rPr>
          <w:rFonts w:ascii="Times New Roman" w:eastAsia="Times New Roman" w:hAnsi="Times New Roman" w:cs="Times New Roman"/>
          <w:sz w:val="24"/>
          <w:szCs w:val="24"/>
          <w:lang w:eastAsia="ru-RU"/>
        </w:rPr>
        <w:t xml:space="preserve"> частини п’ятої статті 5 Закону, перевірку достовірності яких проводять органи перевірки, така інформація надсилається органом, в якому </w:t>
      </w:r>
      <w:proofErr w:type="gramStart"/>
      <w:r w:rsidRPr="00807CAF">
        <w:rPr>
          <w:rFonts w:ascii="Times New Roman" w:eastAsia="Times New Roman" w:hAnsi="Times New Roman" w:cs="Times New Roman"/>
          <w:sz w:val="24"/>
          <w:szCs w:val="24"/>
          <w:lang w:eastAsia="ru-RU"/>
        </w:rPr>
        <w:t>проводиться</w:t>
      </w:r>
      <w:proofErr w:type="gramEnd"/>
      <w:r w:rsidRPr="00807CAF">
        <w:rPr>
          <w:rFonts w:ascii="Times New Roman" w:eastAsia="Times New Roman" w:hAnsi="Times New Roman" w:cs="Times New Roman"/>
          <w:sz w:val="24"/>
          <w:szCs w:val="24"/>
          <w:lang w:eastAsia="ru-RU"/>
        </w:rPr>
        <w:t xml:space="preserve"> перевірка, компетентним органам у порядку, встановленому законом.</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28" w:name="n82"/>
      <w:bookmarkEnd w:id="128"/>
      <w:r w:rsidRPr="00807CAF">
        <w:rPr>
          <w:rFonts w:ascii="Times New Roman" w:eastAsia="Times New Roman" w:hAnsi="Times New Roman" w:cs="Times New Roman"/>
          <w:sz w:val="24"/>
          <w:szCs w:val="24"/>
          <w:lang w:eastAsia="ru-RU"/>
        </w:rPr>
        <w:t xml:space="preserve">35. Якщо відповідь/висновок/копія судового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ішення, що надійшли від органів перевірки за результатами перевірки, є неповними або суперечать іншим матеріалам перевірки, орган, в якому проводиться перевірка, з метою проведення додаткової перевірки чи уточнення отриманої інформації одноразово звертається із запитом до органів перевірки, які зобов’язані розглянути його та надати відповідь протягом десяти робочих дні</w:t>
      </w:r>
      <w:proofErr w:type="gramStart"/>
      <w:r w:rsidRPr="00807CAF">
        <w:rPr>
          <w:rFonts w:ascii="Times New Roman" w:eastAsia="Times New Roman" w:hAnsi="Times New Roman" w:cs="Times New Roman"/>
          <w:sz w:val="24"/>
          <w:szCs w:val="24"/>
          <w:lang w:eastAsia="ru-RU"/>
        </w:rPr>
        <w:t>в</w:t>
      </w:r>
      <w:proofErr w:type="gramEnd"/>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29" w:name="n83"/>
      <w:bookmarkEnd w:id="129"/>
      <w:r w:rsidRPr="00807CAF">
        <w:rPr>
          <w:rFonts w:ascii="Times New Roman" w:eastAsia="Times New Roman" w:hAnsi="Times New Roman" w:cs="Times New Roman"/>
          <w:sz w:val="24"/>
          <w:szCs w:val="24"/>
          <w:lang w:eastAsia="ru-RU"/>
        </w:rPr>
        <w:t xml:space="preserve">36. На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ідставі відповіді/висновку/копії судового рішення, що надійшли від органів перевірки за результатами перевірки, відповідальний структурний підрозділ у триденний строк (з дня надходження останньої відповіді/висновку/копії судового рішення або з дня надходження відповіді/висновку/копії судового рішення, який є пі</w:t>
      </w:r>
      <w:proofErr w:type="gramStart"/>
      <w:r w:rsidRPr="00807CAF">
        <w:rPr>
          <w:rFonts w:ascii="Times New Roman" w:eastAsia="Times New Roman" w:hAnsi="Times New Roman" w:cs="Times New Roman"/>
          <w:sz w:val="24"/>
          <w:szCs w:val="24"/>
          <w:lang w:eastAsia="ru-RU"/>
        </w:rPr>
        <w:t xml:space="preserve">дставою для застосування заборони, передбаченої частиною </w:t>
      </w:r>
      <w:hyperlink r:id="rId78" w:anchor="n13" w:tgtFrame="_blank" w:history="1">
        <w:r w:rsidRPr="00807CAF">
          <w:rPr>
            <w:rFonts w:ascii="Times New Roman" w:eastAsia="Times New Roman" w:hAnsi="Times New Roman" w:cs="Times New Roman"/>
            <w:color w:val="0000FF"/>
            <w:sz w:val="24"/>
            <w:szCs w:val="24"/>
            <w:u w:val="single"/>
            <w:lang w:eastAsia="ru-RU"/>
          </w:rPr>
          <w:t>третьою</w:t>
        </w:r>
      </w:hyperlink>
      <w:r w:rsidRPr="00807CAF">
        <w:rPr>
          <w:rFonts w:ascii="Times New Roman" w:eastAsia="Times New Roman" w:hAnsi="Times New Roman" w:cs="Times New Roman"/>
          <w:sz w:val="24"/>
          <w:szCs w:val="24"/>
          <w:lang w:eastAsia="ru-RU"/>
        </w:rPr>
        <w:t xml:space="preserve"> або </w:t>
      </w:r>
      <w:hyperlink r:id="rId79"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готує довідку про результати перевірки за формою згідно з </w:t>
      </w:r>
      <w:hyperlink r:id="rId80" w:anchor="n114" w:history="1">
        <w:r w:rsidRPr="00807CAF">
          <w:rPr>
            <w:rFonts w:ascii="Times New Roman" w:eastAsia="Times New Roman" w:hAnsi="Times New Roman" w:cs="Times New Roman"/>
            <w:color w:val="0000FF"/>
            <w:sz w:val="24"/>
            <w:szCs w:val="24"/>
            <w:u w:val="single"/>
            <w:lang w:eastAsia="ru-RU"/>
          </w:rPr>
          <w:t>додатком 5</w:t>
        </w:r>
      </w:hyperlink>
      <w:r w:rsidRPr="00807CAF">
        <w:rPr>
          <w:rFonts w:ascii="Times New Roman" w:eastAsia="Times New Roman" w:hAnsi="Times New Roman" w:cs="Times New Roman"/>
          <w:sz w:val="24"/>
          <w:szCs w:val="24"/>
          <w:lang w:eastAsia="ru-RU"/>
        </w:rPr>
        <w:t xml:space="preserve"> та подає її керівнику органу.</w:t>
      </w:r>
      <w:proofErr w:type="gramEnd"/>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30" w:name="n200"/>
      <w:bookmarkEnd w:id="130"/>
      <w:r w:rsidRPr="00807CAF">
        <w:rPr>
          <w:rFonts w:ascii="Times New Roman" w:eastAsia="Times New Roman" w:hAnsi="Times New Roman" w:cs="Times New Roman"/>
          <w:sz w:val="24"/>
          <w:szCs w:val="24"/>
          <w:lang w:eastAsia="ru-RU"/>
        </w:rPr>
        <w:t xml:space="preserve">{Пункт 36 із змінами, внесеними згідно з Постановою КМ </w:t>
      </w:r>
      <w:hyperlink r:id="rId81" w:anchor="n68"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31" w:name="n84"/>
      <w:bookmarkEnd w:id="131"/>
      <w:r w:rsidRPr="00807CAF">
        <w:rPr>
          <w:rFonts w:ascii="Times New Roman" w:eastAsia="Times New Roman" w:hAnsi="Times New Roman" w:cs="Times New Roman"/>
          <w:sz w:val="24"/>
          <w:szCs w:val="24"/>
          <w:lang w:eastAsia="ru-RU"/>
        </w:rPr>
        <w:t xml:space="preserve">37. Керівник органу не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ізніш як на третій робочий день з дня складення довідки про результати перевірки за формою згідно з додатком 5 у разі встановлення недостовірності відомостей щодо особи, зазначених у </w:t>
      </w:r>
      <w:hyperlink r:id="rId82" w:anchor="n92" w:tgtFrame="_blank" w:history="1">
        <w:r w:rsidRPr="00807CAF">
          <w:rPr>
            <w:rFonts w:ascii="Times New Roman" w:eastAsia="Times New Roman" w:hAnsi="Times New Roman" w:cs="Times New Roman"/>
            <w:color w:val="0000FF"/>
            <w:sz w:val="24"/>
            <w:szCs w:val="24"/>
            <w:u w:val="single"/>
            <w:lang w:eastAsia="ru-RU"/>
          </w:rPr>
          <w:t xml:space="preserve">пунктах 1 </w:t>
        </w:r>
      </w:hyperlink>
      <w:r w:rsidRPr="00807CAF">
        <w:rPr>
          <w:rFonts w:ascii="Times New Roman" w:eastAsia="Times New Roman" w:hAnsi="Times New Roman" w:cs="Times New Roman"/>
          <w:sz w:val="24"/>
          <w:szCs w:val="24"/>
          <w:lang w:eastAsia="ru-RU"/>
        </w:rPr>
        <w:t xml:space="preserve">та/або </w:t>
      </w:r>
      <w:hyperlink r:id="rId83" w:anchor="n93" w:tgtFrame="_blank" w:history="1">
        <w:r w:rsidRPr="00807CAF">
          <w:rPr>
            <w:rFonts w:ascii="Times New Roman" w:eastAsia="Times New Roman" w:hAnsi="Times New Roman" w:cs="Times New Roman"/>
            <w:color w:val="0000FF"/>
            <w:sz w:val="24"/>
            <w:szCs w:val="24"/>
            <w:u w:val="single"/>
            <w:lang w:eastAsia="ru-RU"/>
          </w:rPr>
          <w:t>2</w:t>
        </w:r>
      </w:hyperlink>
      <w:r w:rsidRPr="00807CAF">
        <w:rPr>
          <w:rFonts w:ascii="Times New Roman" w:eastAsia="Times New Roman" w:hAnsi="Times New Roman" w:cs="Times New Roman"/>
          <w:sz w:val="24"/>
          <w:szCs w:val="24"/>
          <w:lang w:eastAsia="ru-RU"/>
        </w:rPr>
        <w:t xml:space="preserve"> частини п’ятої статті 5 Закону, приймає рішення про звільнення такої особи та у той самий день надсилає в паперовій формі до Мін’юсту повідомлення про звільнення особи за формою згідно з </w:t>
      </w:r>
      <w:hyperlink r:id="rId84" w:anchor="n232" w:history="1">
        <w:r w:rsidRPr="00807CAF">
          <w:rPr>
            <w:rFonts w:ascii="Times New Roman" w:eastAsia="Times New Roman" w:hAnsi="Times New Roman" w:cs="Times New Roman"/>
            <w:color w:val="0000FF"/>
            <w:sz w:val="24"/>
            <w:szCs w:val="24"/>
            <w:u w:val="single"/>
            <w:lang w:eastAsia="ru-RU"/>
          </w:rPr>
          <w:t>додатком 6</w:t>
        </w:r>
      </w:hyperlink>
      <w:r w:rsidRPr="00807CAF">
        <w:rPr>
          <w:rFonts w:ascii="Times New Roman" w:eastAsia="Times New Roman" w:hAnsi="Times New Roman" w:cs="Times New Roman"/>
          <w:sz w:val="24"/>
          <w:szCs w:val="24"/>
          <w:lang w:eastAsia="ru-RU"/>
        </w:rPr>
        <w:t xml:space="preserve"> разом із засвідченою копією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ішення про звільнення особи, інформація з яких не пізніш як на третій день з дня надходження до Мін’юсту вноситься до Реєстру.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32" w:name="n201"/>
      <w:bookmarkEnd w:id="132"/>
      <w:r w:rsidRPr="00807CAF">
        <w:rPr>
          <w:rFonts w:ascii="Times New Roman" w:eastAsia="Times New Roman" w:hAnsi="Times New Roman" w:cs="Times New Roman"/>
          <w:sz w:val="24"/>
          <w:szCs w:val="24"/>
          <w:lang w:eastAsia="ru-RU"/>
        </w:rPr>
        <w:t>{Пункт 37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85" w:anchor="n69"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33" w:name="n86"/>
      <w:bookmarkEnd w:id="133"/>
      <w:r w:rsidRPr="00807CAF">
        <w:rPr>
          <w:rFonts w:ascii="Times New Roman" w:eastAsia="Times New Roman" w:hAnsi="Times New Roman" w:cs="Times New Roman"/>
          <w:sz w:val="24"/>
          <w:szCs w:val="24"/>
          <w:lang w:eastAsia="ru-RU"/>
        </w:rPr>
        <w:t xml:space="preserve">38. Голова суду не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ізніш як на третій день з дня отримання відповіді/висновку/копії судового рішення щодо професійного судді складає довідку про результати перевірки за формою згідно з додатком 5.</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34" w:name="n203"/>
      <w:bookmarkEnd w:id="134"/>
      <w:r w:rsidRPr="00807CAF">
        <w:rPr>
          <w:rFonts w:ascii="Times New Roman" w:eastAsia="Times New Roman" w:hAnsi="Times New Roman" w:cs="Times New Roman"/>
          <w:sz w:val="24"/>
          <w:szCs w:val="24"/>
          <w:lang w:eastAsia="ru-RU"/>
        </w:rPr>
        <w:t xml:space="preserve">У разі встановлення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 час перевірки незастосування до професійного судді заборон, передбачених частинами </w:t>
      </w:r>
      <w:hyperlink r:id="rId86" w:anchor="n13" w:tgtFrame="_blank" w:history="1">
        <w:r w:rsidRPr="00807CAF">
          <w:rPr>
            <w:rFonts w:ascii="Times New Roman" w:eastAsia="Times New Roman" w:hAnsi="Times New Roman" w:cs="Times New Roman"/>
            <w:color w:val="0000FF"/>
            <w:sz w:val="24"/>
            <w:szCs w:val="24"/>
            <w:u w:val="single"/>
            <w:lang w:eastAsia="ru-RU"/>
          </w:rPr>
          <w:t>третьою</w:t>
        </w:r>
      </w:hyperlink>
      <w:r w:rsidRPr="00807CAF">
        <w:rPr>
          <w:rFonts w:ascii="Times New Roman" w:eastAsia="Times New Roman" w:hAnsi="Times New Roman" w:cs="Times New Roman"/>
          <w:sz w:val="24"/>
          <w:szCs w:val="24"/>
          <w:lang w:eastAsia="ru-RU"/>
        </w:rPr>
        <w:t xml:space="preserve"> і </w:t>
      </w:r>
      <w:hyperlink r:id="rId87"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голова суду надсилає копію довідки про результати перевірки до ДСА в паперовій та електронній (у форматі Microsoft Word) формі, а у разі встановлення недостовірності відомостей, зазначених у </w:t>
      </w:r>
      <w:hyperlink r:id="rId88" w:anchor="n92" w:tgtFrame="_blank" w:history="1">
        <w:r w:rsidRPr="00807CAF">
          <w:rPr>
            <w:rFonts w:ascii="Times New Roman" w:eastAsia="Times New Roman" w:hAnsi="Times New Roman" w:cs="Times New Roman"/>
            <w:color w:val="0000FF"/>
            <w:sz w:val="24"/>
            <w:szCs w:val="24"/>
            <w:u w:val="single"/>
            <w:lang w:eastAsia="ru-RU"/>
          </w:rPr>
          <w:t>пунктах 1</w:t>
        </w:r>
      </w:hyperlink>
      <w:r w:rsidRPr="00807CAF">
        <w:rPr>
          <w:rFonts w:ascii="Times New Roman" w:eastAsia="Times New Roman" w:hAnsi="Times New Roman" w:cs="Times New Roman"/>
          <w:sz w:val="24"/>
          <w:szCs w:val="24"/>
          <w:lang w:eastAsia="ru-RU"/>
        </w:rPr>
        <w:t xml:space="preserve"> та/або </w:t>
      </w:r>
      <w:hyperlink r:id="rId89" w:anchor="n93" w:tgtFrame="_blank" w:history="1">
        <w:r w:rsidRPr="00807CAF">
          <w:rPr>
            <w:rFonts w:ascii="Times New Roman" w:eastAsia="Times New Roman" w:hAnsi="Times New Roman" w:cs="Times New Roman"/>
            <w:color w:val="0000FF"/>
            <w:sz w:val="24"/>
            <w:szCs w:val="24"/>
            <w:u w:val="single"/>
            <w:lang w:eastAsia="ru-RU"/>
          </w:rPr>
          <w:t>2</w:t>
        </w:r>
      </w:hyperlink>
      <w:r w:rsidRPr="00807CAF">
        <w:rPr>
          <w:rFonts w:ascii="Times New Roman" w:eastAsia="Times New Roman" w:hAnsi="Times New Roman" w:cs="Times New Roman"/>
          <w:sz w:val="24"/>
          <w:szCs w:val="24"/>
          <w:lang w:eastAsia="ru-RU"/>
        </w:rPr>
        <w:t xml:space="preserve"> частини п’ятої статті 5 Закону, - копії довідки про результати перевірки та </w:t>
      </w:r>
      <w:r w:rsidRPr="00807CAF">
        <w:rPr>
          <w:rFonts w:ascii="Times New Roman" w:eastAsia="Times New Roman" w:hAnsi="Times New Roman" w:cs="Times New Roman"/>
          <w:sz w:val="24"/>
          <w:szCs w:val="24"/>
          <w:lang w:eastAsia="ru-RU"/>
        </w:rPr>
        <w:lastRenderedPageBreak/>
        <w:t xml:space="preserve">відповіді/висновку/судового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ішення в паперовій та електронній (у форматі Microsoft Word) формі до ДСА та в паперовій формі до Мін’юсту.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35" w:name="n204"/>
      <w:bookmarkEnd w:id="135"/>
      <w:r w:rsidRPr="00807CAF">
        <w:rPr>
          <w:rFonts w:ascii="Times New Roman" w:eastAsia="Times New Roman" w:hAnsi="Times New Roman" w:cs="Times New Roman"/>
          <w:sz w:val="24"/>
          <w:szCs w:val="24"/>
          <w:lang w:eastAsia="ru-RU"/>
        </w:rPr>
        <w:t xml:space="preserve">Відомості про результати перевірки не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ізніш як на третій день з дня їх надходження до ДСА розміщуються на її офіційному веб-сайті.</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36" w:name="n205"/>
      <w:bookmarkEnd w:id="136"/>
      <w:r w:rsidRPr="00807CAF">
        <w:rPr>
          <w:rFonts w:ascii="Times New Roman" w:eastAsia="Times New Roman" w:hAnsi="Times New Roman" w:cs="Times New Roman"/>
          <w:sz w:val="24"/>
          <w:szCs w:val="24"/>
          <w:lang w:eastAsia="ru-RU"/>
        </w:rPr>
        <w:t xml:space="preserve">Мін’юст протягом трьох днів з дня отримання у паперовій формі копій довідки про результати перевірки та відповіді/висновку/судового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ішення надсилає їх до Вищої ради юстиції та/або Вищої кваліфікаційної комісії суддів України та звертається з пропозицією про прийняття подання про звільнення судді з посади.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37" w:name="n202"/>
      <w:bookmarkEnd w:id="137"/>
      <w:r w:rsidRPr="00807CAF">
        <w:rPr>
          <w:rFonts w:ascii="Times New Roman" w:eastAsia="Times New Roman" w:hAnsi="Times New Roman" w:cs="Times New Roman"/>
          <w:sz w:val="24"/>
          <w:szCs w:val="24"/>
          <w:lang w:eastAsia="ru-RU"/>
        </w:rPr>
        <w:t>{Пункт 38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90" w:anchor="n69"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38" w:name="n87"/>
      <w:bookmarkEnd w:id="138"/>
      <w:r w:rsidRPr="00807CAF">
        <w:rPr>
          <w:rFonts w:ascii="Times New Roman" w:eastAsia="Times New Roman" w:hAnsi="Times New Roman" w:cs="Times New Roman"/>
          <w:sz w:val="24"/>
          <w:szCs w:val="24"/>
          <w:lang w:eastAsia="ru-RU"/>
        </w:rPr>
        <w:t xml:space="preserve">39. Висновок про проведення перевірки достовірності відомостей щодо наявності майна (майнових прав), зазначених у поданій особою за попередній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ік декларації, та/або невідповідності вартості майна (майнових прав), зазначеного (зазначених) у декларації особи, що набуте (набуті) за час перебування на посадах, доходам, отриманим із законних джерел, може бути оскаржений особою в судовому порядку.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39" w:name="n88"/>
      <w:bookmarkEnd w:id="139"/>
      <w:r w:rsidRPr="00807CAF">
        <w:rPr>
          <w:rFonts w:ascii="Times New Roman" w:eastAsia="Times New Roman" w:hAnsi="Times New Roman" w:cs="Times New Roman"/>
          <w:sz w:val="24"/>
          <w:szCs w:val="24"/>
          <w:lang w:eastAsia="ru-RU"/>
        </w:rPr>
        <w:t xml:space="preserve">40. Усі матеріали перевірки, які надійшли </w:t>
      </w:r>
      <w:proofErr w:type="gramStart"/>
      <w:r w:rsidRPr="00807CAF">
        <w:rPr>
          <w:rFonts w:ascii="Times New Roman" w:eastAsia="Times New Roman" w:hAnsi="Times New Roman" w:cs="Times New Roman"/>
          <w:sz w:val="24"/>
          <w:szCs w:val="24"/>
          <w:lang w:eastAsia="ru-RU"/>
        </w:rPr>
        <w:t>до кер</w:t>
      </w:r>
      <w:proofErr w:type="gramEnd"/>
      <w:r w:rsidRPr="00807CAF">
        <w:rPr>
          <w:rFonts w:ascii="Times New Roman" w:eastAsia="Times New Roman" w:hAnsi="Times New Roman" w:cs="Times New Roman"/>
          <w:sz w:val="24"/>
          <w:szCs w:val="24"/>
          <w:lang w:eastAsia="ru-RU"/>
        </w:rPr>
        <w:t>івника органу, додаються до особової справи особи.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40" w:name="n89"/>
      <w:bookmarkEnd w:id="140"/>
      <w:r w:rsidRPr="00807CAF">
        <w:rPr>
          <w:rFonts w:ascii="Times New Roman" w:eastAsia="Times New Roman" w:hAnsi="Times New Roman" w:cs="Times New Roman"/>
          <w:sz w:val="24"/>
          <w:szCs w:val="24"/>
          <w:lang w:eastAsia="ru-RU"/>
        </w:rPr>
        <w:t xml:space="preserve">Усі матеріали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ірки, які надійшли до голови суду, додаються до особової справи професійного судді.</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41" w:name="n206"/>
      <w:bookmarkEnd w:id="141"/>
      <w:r w:rsidRPr="00807CAF">
        <w:rPr>
          <w:rFonts w:ascii="Times New Roman" w:eastAsia="Times New Roman" w:hAnsi="Times New Roman" w:cs="Times New Roman"/>
          <w:sz w:val="24"/>
          <w:szCs w:val="24"/>
          <w:lang w:eastAsia="ru-RU"/>
        </w:rPr>
        <w:t xml:space="preserve">{Абзац другий пункту 40 із змінами, внесеними згідно з Постановою КМ </w:t>
      </w:r>
      <w:hyperlink r:id="rId91" w:anchor="n76"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42" w:name="n90"/>
      <w:bookmarkEnd w:id="142"/>
      <w:r w:rsidRPr="00807CAF">
        <w:rPr>
          <w:rFonts w:ascii="Times New Roman" w:eastAsia="Times New Roman" w:hAnsi="Times New Roman" w:cs="Times New Roman"/>
          <w:sz w:val="24"/>
          <w:szCs w:val="24"/>
          <w:lang w:eastAsia="ru-RU"/>
        </w:rPr>
        <w:t xml:space="preserve">Мін’юст має право доступу до </w:t>
      </w:r>
      <w:proofErr w:type="gramStart"/>
      <w:r w:rsidRPr="00807CAF">
        <w:rPr>
          <w:rFonts w:ascii="Times New Roman" w:eastAsia="Times New Roman" w:hAnsi="Times New Roman" w:cs="Times New Roman"/>
          <w:sz w:val="24"/>
          <w:szCs w:val="24"/>
          <w:lang w:eastAsia="ru-RU"/>
        </w:rPr>
        <w:t>вс</w:t>
      </w:r>
      <w:proofErr w:type="gramEnd"/>
      <w:r w:rsidRPr="00807CAF">
        <w:rPr>
          <w:rFonts w:ascii="Times New Roman" w:eastAsia="Times New Roman" w:hAnsi="Times New Roman" w:cs="Times New Roman"/>
          <w:sz w:val="24"/>
          <w:szCs w:val="24"/>
          <w:lang w:eastAsia="ru-RU"/>
        </w:rPr>
        <w:t>іх матеріалів перевірки.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43" w:name="n208"/>
      <w:bookmarkEnd w:id="143"/>
      <w:r w:rsidRPr="00807CAF">
        <w:rPr>
          <w:rFonts w:ascii="Times New Roman" w:eastAsia="Times New Roman" w:hAnsi="Times New Roman" w:cs="Times New Roman"/>
          <w:sz w:val="24"/>
          <w:szCs w:val="24"/>
          <w:lang w:eastAsia="ru-RU"/>
        </w:rPr>
        <w:t xml:space="preserve">На запит особи, стосовно якої проводилася перевірка, з її особової справи надається копія </w:t>
      </w:r>
      <w:proofErr w:type="gramStart"/>
      <w:r w:rsidRPr="00807CAF">
        <w:rPr>
          <w:rFonts w:ascii="Times New Roman" w:eastAsia="Times New Roman" w:hAnsi="Times New Roman" w:cs="Times New Roman"/>
          <w:sz w:val="24"/>
          <w:szCs w:val="24"/>
          <w:lang w:eastAsia="ru-RU"/>
        </w:rPr>
        <w:t>матер</w:t>
      </w:r>
      <w:proofErr w:type="gramEnd"/>
      <w:r w:rsidRPr="00807CAF">
        <w:rPr>
          <w:rFonts w:ascii="Times New Roman" w:eastAsia="Times New Roman" w:hAnsi="Times New Roman" w:cs="Times New Roman"/>
          <w:sz w:val="24"/>
          <w:szCs w:val="24"/>
          <w:lang w:eastAsia="ru-RU"/>
        </w:rPr>
        <w:t>іалів перевірки.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44" w:name="n207"/>
      <w:bookmarkEnd w:id="144"/>
      <w:r w:rsidRPr="00807CAF">
        <w:rPr>
          <w:rFonts w:ascii="Times New Roman" w:eastAsia="Times New Roman" w:hAnsi="Times New Roman" w:cs="Times New Roman"/>
          <w:sz w:val="24"/>
          <w:szCs w:val="24"/>
          <w:lang w:eastAsia="ru-RU"/>
        </w:rPr>
        <w:t xml:space="preserve">{Пункт 40 доповнено абзацом згідно з Постановою КМ </w:t>
      </w:r>
      <w:hyperlink r:id="rId92" w:anchor="n77"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45" w:name="n91"/>
      <w:bookmarkEnd w:id="145"/>
      <w:r w:rsidRPr="00807CAF">
        <w:rPr>
          <w:rFonts w:ascii="Times New Roman" w:eastAsia="Times New Roman" w:hAnsi="Times New Roman" w:cs="Times New Roman"/>
          <w:sz w:val="24"/>
          <w:szCs w:val="24"/>
          <w:lang w:eastAsia="ru-RU"/>
        </w:rPr>
        <w:t xml:space="preserve">41. Особа, яка претендує на зайняття посади, передбаченої </w:t>
      </w:r>
      <w:hyperlink r:id="rId93" w:anchor="n18" w:history="1">
        <w:proofErr w:type="gramStart"/>
        <w:r w:rsidRPr="00807CAF">
          <w:rPr>
            <w:rFonts w:ascii="Times New Roman" w:eastAsia="Times New Roman" w:hAnsi="Times New Roman" w:cs="Times New Roman"/>
            <w:color w:val="0000FF"/>
            <w:sz w:val="24"/>
            <w:szCs w:val="24"/>
            <w:u w:val="single"/>
            <w:lang w:eastAsia="ru-RU"/>
          </w:rPr>
          <w:t>п</w:t>
        </w:r>
        <w:proofErr w:type="gramEnd"/>
        <w:r w:rsidRPr="00807CAF">
          <w:rPr>
            <w:rFonts w:ascii="Times New Roman" w:eastAsia="Times New Roman" w:hAnsi="Times New Roman" w:cs="Times New Roman"/>
            <w:color w:val="0000FF"/>
            <w:sz w:val="24"/>
            <w:szCs w:val="24"/>
            <w:u w:val="single"/>
            <w:lang w:eastAsia="ru-RU"/>
          </w:rPr>
          <w:t>ідпунктами 1-10 пункту 2</w:t>
        </w:r>
      </w:hyperlink>
      <w:r w:rsidRPr="00807CAF">
        <w:rPr>
          <w:rFonts w:ascii="Times New Roman" w:eastAsia="Times New Roman" w:hAnsi="Times New Roman" w:cs="Times New Roman"/>
          <w:sz w:val="24"/>
          <w:szCs w:val="24"/>
          <w:lang w:eastAsia="ru-RU"/>
        </w:rPr>
        <w:t xml:space="preserve"> цього Порядку (крім особи, яка виявила бажання стати суддею) (далі - особа, яка претендує на зайняття посади), разом з документами, необхідними для її призначення на посаду, подає до відповідного органу власноручно написану заяву за формою згідно з </w:t>
      </w:r>
      <w:hyperlink r:id="rId94" w:anchor="n106" w:history="1">
        <w:r w:rsidRPr="00807CAF">
          <w:rPr>
            <w:rFonts w:ascii="Times New Roman" w:eastAsia="Times New Roman" w:hAnsi="Times New Roman" w:cs="Times New Roman"/>
            <w:color w:val="0000FF"/>
            <w:sz w:val="24"/>
            <w:szCs w:val="24"/>
            <w:u w:val="single"/>
            <w:lang w:eastAsia="ru-RU"/>
          </w:rPr>
          <w:t>додатком 1</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46" w:name="n92"/>
      <w:bookmarkEnd w:id="146"/>
      <w:r w:rsidRPr="00807CAF">
        <w:rPr>
          <w:rFonts w:ascii="Times New Roman" w:eastAsia="Times New Roman" w:hAnsi="Times New Roman" w:cs="Times New Roman"/>
          <w:sz w:val="24"/>
          <w:szCs w:val="24"/>
          <w:lang w:eastAsia="ru-RU"/>
        </w:rPr>
        <w:t xml:space="preserve">Особа, яка виявила бажання стати суддею, разом з документами, необхідними для її призначення </w:t>
      </w:r>
      <w:proofErr w:type="gramStart"/>
      <w:r w:rsidRPr="00807CAF">
        <w:rPr>
          <w:rFonts w:ascii="Times New Roman" w:eastAsia="Times New Roman" w:hAnsi="Times New Roman" w:cs="Times New Roman"/>
          <w:sz w:val="24"/>
          <w:szCs w:val="24"/>
          <w:lang w:eastAsia="ru-RU"/>
        </w:rPr>
        <w:t>на</w:t>
      </w:r>
      <w:proofErr w:type="gramEnd"/>
      <w:r w:rsidRPr="00807CAF">
        <w:rPr>
          <w:rFonts w:ascii="Times New Roman" w:eastAsia="Times New Roman" w:hAnsi="Times New Roman" w:cs="Times New Roman"/>
          <w:sz w:val="24"/>
          <w:szCs w:val="24"/>
          <w:lang w:eastAsia="ru-RU"/>
        </w:rPr>
        <w:t xml:space="preserve"> </w:t>
      </w:r>
      <w:proofErr w:type="gramStart"/>
      <w:r w:rsidRPr="00807CAF">
        <w:rPr>
          <w:rFonts w:ascii="Times New Roman" w:eastAsia="Times New Roman" w:hAnsi="Times New Roman" w:cs="Times New Roman"/>
          <w:sz w:val="24"/>
          <w:szCs w:val="24"/>
          <w:lang w:eastAsia="ru-RU"/>
        </w:rPr>
        <w:t>посаду</w:t>
      </w:r>
      <w:proofErr w:type="gramEnd"/>
      <w:r w:rsidRPr="00807CAF">
        <w:rPr>
          <w:rFonts w:ascii="Times New Roman" w:eastAsia="Times New Roman" w:hAnsi="Times New Roman" w:cs="Times New Roman"/>
          <w:sz w:val="24"/>
          <w:szCs w:val="24"/>
          <w:lang w:eastAsia="ru-RU"/>
        </w:rPr>
        <w:t xml:space="preserve">, подає до Вищої кваліфікаційної комісії суддів України власноручно написану заяву за формою згідно з </w:t>
      </w:r>
      <w:hyperlink r:id="rId95" w:anchor="n106" w:history="1">
        <w:r w:rsidRPr="00807CAF">
          <w:rPr>
            <w:rFonts w:ascii="Times New Roman" w:eastAsia="Times New Roman" w:hAnsi="Times New Roman" w:cs="Times New Roman"/>
            <w:color w:val="0000FF"/>
            <w:sz w:val="24"/>
            <w:szCs w:val="24"/>
            <w:u w:val="single"/>
            <w:lang w:eastAsia="ru-RU"/>
          </w:rPr>
          <w:t>додатком 1</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47" w:name="n93"/>
      <w:bookmarkEnd w:id="147"/>
      <w:r w:rsidRPr="00807CAF">
        <w:rPr>
          <w:rFonts w:ascii="Times New Roman" w:eastAsia="Times New Roman" w:hAnsi="Times New Roman" w:cs="Times New Roman"/>
          <w:sz w:val="24"/>
          <w:szCs w:val="24"/>
          <w:lang w:eastAsia="ru-RU"/>
        </w:rPr>
        <w:t xml:space="preserve">Неподання заяви особою, яка претендує на зайняття посади або яка виявила бажання стати суддею, є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ідставою для відмови у призначенні такої особи на посаду, на яку вона претендує.</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48" w:name="n210"/>
      <w:bookmarkEnd w:id="148"/>
      <w:r w:rsidRPr="00807CAF">
        <w:rPr>
          <w:rFonts w:ascii="Times New Roman" w:eastAsia="Times New Roman" w:hAnsi="Times New Roman" w:cs="Times New Roman"/>
          <w:sz w:val="24"/>
          <w:szCs w:val="24"/>
          <w:lang w:eastAsia="ru-RU"/>
        </w:rPr>
        <w:t xml:space="preserve">Особа, яка претендує на зайняття посади або виявила бажання стати суддею та пройшла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ірку, подає засвідчену копію довідки про результати перевірки, видану органом, в якому така перевірка проводилася.</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49" w:name="n209"/>
      <w:bookmarkEnd w:id="149"/>
      <w:r w:rsidRPr="00807CAF">
        <w:rPr>
          <w:rFonts w:ascii="Times New Roman" w:eastAsia="Times New Roman" w:hAnsi="Times New Roman" w:cs="Times New Roman"/>
          <w:sz w:val="24"/>
          <w:szCs w:val="24"/>
          <w:lang w:eastAsia="ru-RU"/>
        </w:rPr>
        <w:lastRenderedPageBreak/>
        <w:t xml:space="preserve">{Пункт 41 доповнено абзацом згідно з Постановою КМ </w:t>
      </w:r>
      <w:hyperlink r:id="rId96" w:anchor="n79"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50" w:name="n94"/>
      <w:bookmarkEnd w:id="150"/>
      <w:r w:rsidRPr="00807CAF">
        <w:rPr>
          <w:rFonts w:ascii="Times New Roman" w:eastAsia="Times New Roman" w:hAnsi="Times New Roman" w:cs="Times New Roman"/>
          <w:sz w:val="24"/>
          <w:szCs w:val="24"/>
          <w:lang w:eastAsia="ru-RU"/>
        </w:rPr>
        <w:t xml:space="preserve">42. Відповідальний структурний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ідрозділ протягом десяти днів з дня надходження заяви особи, яка претендує на зайняття посади, перевіряє достовірність відомостей, зазначених у заяві такої особи, щодо незастосування до неї заборон, передбачених </w:t>
      </w:r>
      <w:hyperlink r:id="rId97" w:anchor="n13" w:tgtFrame="_blank" w:history="1">
        <w:r w:rsidRPr="00807CAF">
          <w:rPr>
            <w:rFonts w:ascii="Times New Roman" w:eastAsia="Times New Roman" w:hAnsi="Times New Roman" w:cs="Times New Roman"/>
            <w:color w:val="0000FF"/>
            <w:sz w:val="24"/>
            <w:szCs w:val="24"/>
            <w:u w:val="single"/>
            <w:lang w:eastAsia="ru-RU"/>
          </w:rPr>
          <w:t>частиною третьою</w:t>
        </w:r>
      </w:hyperlink>
      <w:r w:rsidRPr="00807CAF">
        <w:rPr>
          <w:rFonts w:ascii="Times New Roman" w:eastAsia="Times New Roman" w:hAnsi="Times New Roman" w:cs="Times New Roman"/>
          <w:sz w:val="24"/>
          <w:szCs w:val="24"/>
          <w:lang w:eastAsia="ru-RU"/>
        </w:rPr>
        <w:t xml:space="preserve"> статті 1 Закону, на основі критеріїв, визначених частиною першою, </w:t>
      </w:r>
      <w:hyperlink r:id="rId98" w:anchor="n45" w:tgtFrame="_blank" w:history="1">
        <w:r w:rsidRPr="00807CAF">
          <w:rPr>
            <w:rFonts w:ascii="Times New Roman" w:eastAsia="Times New Roman" w:hAnsi="Times New Roman" w:cs="Times New Roman"/>
            <w:color w:val="0000FF"/>
            <w:sz w:val="24"/>
            <w:szCs w:val="24"/>
            <w:u w:val="single"/>
            <w:lang w:eastAsia="ru-RU"/>
          </w:rPr>
          <w:t>пунктами 1-8 частини другої</w:t>
        </w:r>
      </w:hyperlink>
      <w:r w:rsidRPr="00807CAF">
        <w:rPr>
          <w:rFonts w:ascii="Times New Roman" w:eastAsia="Times New Roman" w:hAnsi="Times New Roman" w:cs="Times New Roman"/>
          <w:sz w:val="24"/>
          <w:szCs w:val="24"/>
          <w:lang w:eastAsia="ru-RU"/>
        </w:rPr>
        <w:t xml:space="preserve"> та </w:t>
      </w:r>
      <w:hyperlink r:id="rId99" w:anchor="n60" w:tgtFrame="_blank" w:history="1">
        <w:r w:rsidRPr="00807CAF">
          <w:rPr>
            <w:rFonts w:ascii="Times New Roman" w:eastAsia="Times New Roman" w:hAnsi="Times New Roman" w:cs="Times New Roman"/>
            <w:color w:val="0000FF"/>
            <w:sz w:val="24"/>
            <w:szCs w:val="24"/>
            <w:u w:val="single"/>
            <w:lang w:eastAsia="ru-RU"/>
          </w:rPr>
          <w:t>пунктами 1</w:t>
        </w:r>
      </w:hyperlink>
      <w:r w:rsidRPr="00807CAF">
        <w:rPr>
          <w:rFonts w:ascii="Times New Roman" w:eastAsia="Times New Roman" w:hAnsi="Times New Roman" w:cs="Times New Roman"/>
          <w:sz w:val="24"/>
          <w:szCs w:val="24"/>
          <w:lang w:eastAsia="ru-RU"/>
        </w:rPr>
        <w:t xml:space="preserve"> і </w:t>
      </w:r>
      <w:hyperlink r:id="rId100" w:anchor="n61" w:tgtFrame="_blank" w:history="1">
        <w:r w:rsidRPr="00807CAF">
          <w:rPr>
            <w:rFonts w:ascii="Times New Roman" w:eastAsia="Times New Roman" w:hAnsi="Times New Roman" w:cs="Times New Roman"/>
            <w:color w:val="0000FF"/>
            <w:sz w:val="24"/>
            <w:szCs w:val="24"/>
            <w:u w:val="single"/>
            <w:lang w:eastAsia="ru-RU"/>
          </w:rPr>
          <w:t>2 частини четвертої</w:t>
        </w:r>
      </w:hyperlink>
      <w:r w:rsidRPr="00807CAF">
        <w:rPr>
          <w:rFonts w:ascii="Times New Roman" w:eastAsia="Times New Roman" w:hAnsi="Times New Roman" w:cs="Times New Roman"/>
          <w:sz w:val="24"/>
          <w:szCs w:val="24"/>
          <w:lang w:eastAsia="ru-RU"/>
        </w:rPr>
        <w:t xml:space="preserve"> статті 3 Закону.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51" w:name="n95"/>
      <w:bookmarkEnd w:id="151"/>
      <w:r w:rsidRPr="00807CAF">
        <w:rPr>
          <w:rFonts w:ascii="Times New Roman" w:eastAsia="Times New Roman" w:hAnsi="Times New Roman" w:cs="Times New Roman"/>
          <w:sz w:val="24"/>
          <w:szCs w:val="24"/>
          <w:lang w:eastAsia="ru-RU"/>
        </w:rPr>
        <w:t xml:space="preserve">43. Виявлення відповідальним структурним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ідрозділом факту належності особи до переліку осіб, щодо яких застосовуються заборони, передбачені </w:t>
      </w:r>
      <w:hyperlink r:id="rId101" w:anchor="n13" w:tgtFrame="_blank" w:history="1">
        <w:r w:rsidRPr="00807CAF">
          <w:rPr>
            <w:rFonts w:ascii="Times New Roman" w:eastAsia="Times New Roman" w:hAnsi="Times New Roman" w:cs="Times New Roman"/>
            <w:color w:val="0000FF"/>
            <w:sz w:val="24"/>
            <w:szCs w:val="24"/>
            <w:u w:val="single"/>
            <w:lang w:eastAsia="ru-RU"/>
          </w:rPr>
          <w:t>частиною третьою</w:t>
        </w:r>
      </w:hyperlink>
      <w:r w:rsidRPr="00807CAF">
        <w:rPr>
          <w:rFonts w:ascii="Times New Roman" w:eastAsia="Times New Roman" w:hAnsi="Times New Roman" w:cs="Times New Roman"/>
          <w:sz w:val="24"/>
          <w:szCs w:val="24"/>
          <w:lang w:eastAsia="ru-RU"/>
        </w:rPr>
        <w:t xml:space="preserve"> статті 1 Закону, на основі критеріїв, визначених частиною першою, </w:t>
      </w:r>
      <w:hyperlink r:id="rId102" w:anchor="n45" w:tgtFrame="_blank" w:history="1">
        <w:r w:rsidRPr="00807CAF">
          <w:rPr>
            <w:rFonts w:ascii="Times New Roman" w:eastAsia="Times New Roman" w:hAnsi="Times New Roman" w:cs="Times New Roman"/>
            <w:color w:val="0000FF"/>
            <w:sz w:val="24"/>
            <w:szCs w:val="24"/>
            <w:u w:val="single"/>
            <w:lang w:eastAsia="ru-RU"/>
          </w:rPr>
          <w:t>пунктами 1-8 частини другої</w:t>
        </w:r>
      </w:hyperlink>
      <w:r w:rsidRPr="00807CAF">
        <w:rPr>
          <w:rFonts w:ascii="Times New Roman" w:eastAsia="Times New Roman" w:hAnsi="Times New Roman" w:cs="Times New Roman"/>
          <w:sz w:val="24"/>
          <w:szCs w:val="24"/>
          <w:lang w:eastAsia="ru-RU"/>
        </w:rPr>
        <w:t xml:space="preserve"> або </w:t>
      </w:r>
      <w:hyperlink r:id="rId103" w:anchor="n60" w:tgtFrame="_blank" w:history="1">
        <w:r w:rsidRPr="00807CAF">
          <w:rPr>
            <w:rFonts w:ascii="Times New Roman" w:eastAsia="Times New Roman" w:hAnsi="Times New Roman" w:cs="Times New Roman"/>
            <w:color w:val="0000FF"/>
            <w:sz w:val="24"/>
            <w:szCs w:val="24"/>
            <w:u w:val="single"/>
            <w:lang w:eastAsia="ru-RU"/>
          </w:rPr>
          <w:t>пунктами 1</w:t>
        </w:r>
      </w:hyperlink>
      <w:r w:rsidRPr="00807CAF">
        <w:rPr>
          <w:rFonts w:ascii="Times New Roman" w:eastAsia="Times New Roman" w:hAnsi="Times New Roman" w:cs="Times New Roman"/>
          <w:sz w:val="24"/>
          <w:szCs w:val="24"/>
          <w:lang w:eastAsia="ru-RU"/>
        </w:rPr>
        <w:t xml:space="preserve"> і </w:t>
      </w:r>
      <w:hyperlink r:id="rId104" w:anchor="n61" w:tgtFrame="_blank" w:history="1">
        <w:r w:rsidRPr="00807CAF">
          <w:rPr>
            <w:rFonts w:ascii="Times New Roman" w:eastAsia="Times New Roman" w:hAnsi="Times New Roman" w:cs="Times New Roman"/>
            <w:color w:val="0000FF"/>
            <w:sz w:val="24"/>
            <w:szCs w:val="24"/>
            <w:u w:val="single"/>
            <w:lang w:eastAsia="ru-RU"/>
          </w:rPr>
          <w:t>2 частини четвертої</w:t>
        </w:r>
      </w:hyperlink>
      <w:r w:rsidRPr="00807CAF">
        <w:rPr>
          <w:rFonts w:ascii="Times New Roman" w:eastAsia="Times New Roman" w:hAnsi="Times New Roman" w:cs="Times New Roman"/>
          <w:sz w:val="24"/>
          <w:szCs w:val="24"/>
          <w:lang w:eastAsia="ru-RU"/>
        </w:rPr>
        <w:t xml:space="preserve"> статті 3 Закону, є підставою для відмови такій особі у призначенні на посаду, на яку вона претенду</w:t>
      </w:r>
      <w:proofErr w:type="gramStart"/>
      <w:r w:rsidRPr="00807CAF">
        <w:rPr>
          <w:rFonts w:ascii="Times New Roman" w:eastAsia="Times New Roman" w:hAnsi="Times New Roman" w:cs="Times New Roman"/>
          <w:sz w:val="24"/>
          <w:szCs w:val="24"/>
          <w:lang w:eastAsia="ru-RU"/>
        </w:rPr>
        <w:t>є.</w:t>
      </w:r>
      <w:proofErr w:type="gramEnd"/>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52" w:name="n96"/>
      <w:bookmarkEnd w:id="152"/>
      <w:r w:rsidRPr="00807CAF">
        <w:rPr>
          <w:rFonts w:ascii="Times New Roman" w:eastAsia="Times New Roman" w:hAnsi="Times New Roman" w:cs="Times New Roman"/>
          <w:sz w:val="24"/>
          <w:szCs w:val="24"/>
          <w:lang w:eastAsia="ru-RU"/>
        </w:rPr>
        <w:t xml:space="preserve">44. </w:t>
      </w:r>
      <w:proofErr w:type="gramStart"/>
      <w:r w:rsidRPr="00807CAF">
        <w:rPr>
          <w:rFonts w:ascii="Times New Roman" w:eastAsia="Times New Roman" w:hAnsi="Times New Roman" w:cs="Times New Roman"/>
          <w:sz w:val="24"/>
          <w:szCs w:val="24"/>
          <w:lang w:eastAsia="ru-RU"/>
        </w:rPr>
        <w:t xml:space="preserve">Керівник органу надсилає до Мін’юсту в день виявлення факту, зазначеного в пункті 43 цього Порядку, повідомлення про звільнення особи за формою згідно з </w:t>
      </w:r>
      <w:hyperlink r:id="rId105" w:anchor="n232" w:history="1">
        <w:r w:rsidRPr="00807CAF">
          <w:rPr>
            <w:rFonts w:ascii="Times New Roman" w:eastAsia="Times New Roman" w:hAnsi="Times New Roman" w:cs="Times New Roman"/>
            <w:color w:val="0000FF"/>
            <w:sz w:val="24"/>
            <w:szCs w:val="24"/>
            <w:u w:val="single"/>
            <w:lang w:eastAsia="ru-RU"/>
          </w:rPr>
          <w:t>додатком 6</w:t>
        </w:r>
      </w:hyperlink>
      <w:r w:rsidRPr="00807CAF">
        <w:rPr>
          <w:rFonts w:ascii="Times New Roman" w:eastAsia="Times New Roman" w:hAnsi="Times New Roman" w:cs="Times New Roman"/>
          <w:sz w:val="24"/>
          <w:szCs w:val="24"/>
          <w:lang w:eastAsia="ru-RU"/>
        </w:rPr>
        <w:t xml:space="preserve"> у паперовій формі, інформація з якого протягом трьох днів з дня його надходження до Мін’юсту вноситься до Реєстру.</w:t>
      </w:r>
      <w:proofErr w:type="gramEnd"/>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53" w:name="n211"/>
      <w:bookmarkEnd w:id="153"/>
      <w:r w:rsidRPr="00807CAF">
        <w:rPr>
          <w:rFonts w:ascii="Times New Roman" w:eastAsia="Times New Roman" w:hAnsi="Times New Roman" w:cs="Times New Roman"/>
          <w:sz w:val="24"/>
          <w:szCs w:val="24"/>
          <w:lang w:eastAsia="ru-RU"/>
        </w:rPr>
        <w:t>{Пункт 44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106" w:anchor="n81"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54" w:name="n97"/>
      <w:bookmarkEnd w:id="154"/>
      <w:r w:rsidRPr="00807CAF">
        <w:rPr>
          <w:rFonts w:ascii="Times New Roman" w:eastAsia="Times New Roman" w:hAnsi="Times New Roman" w:cs="Times New Roman"/>
          <w:sz w:val="24"/>
          <w:szCs w:val="24"/>
          <w:lang w:eastAsia="ru-RU"/>
        </w:rPr>
        <w:t xml:space="preserve">45. У разі невиявлення відповідальним структурним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ідрозділом підстав для застосування щодо особи заборон, передбачених частиною першою, </w:t>
      </w:r>
      <w:hyperlink r:id="rId107" w:anchor="n45" w:tgtFrame="_blank" w:history="1">
        <w:r w:rsidRPr="00807CAF">
          <w:rPr>
            <w:rFonts w:ascii="Times New Roman" w:eastAsia="Times New Roman" w:hAnsi="Times New Roman" w:cs="Times New Roman"/>
            <w:color w:val="0000FF"/>
            <w:sz w:val="24"/>
            <w:szCs w:val="24"/>
            <w:u w:val="single"/>
            <w:lang w:eastAsia="ru-RU"/>
          </w:rPr>
          <w:t>пунктами 1-8 частини другої</w:t>
        </w:r>
      </w:hyperlink>
      <w:r w:rsidRPr="00807CAF">
        <w:rPr>
          <w:rFonts w:ascii="Times New Roman" w:eastAsia="Times New Roman" w:hAnsi="Times New Roman" w:cs="Times New Roman"/>
          <w:sz w:val="24"/>
          <w:szCs w:val="24"/>
          <w:lang w:eastAsia="ru-RU"/>
        </w:rPr>
        <w:t xml:space="preserve"> та </w:t>
      </w:r>
      <w:hyperlink r:id="rId108" w:anchor="n60" w:tgtFrame="_blank" w:history="1">
        <w:r w:rsidRPr="00807CAF">
          <w:rPr>
            <w:rFonts w:ascii="Times New Roman" w:eastAsia="Times New Roman" w:hAnsi="Times New Roman" w:cs="Times New Roman"/>
            <w:color w:val="0000FF"/>
            <w:sz w:val="24"/>
            <w:szCs w:val="24"/>
            <w:u w:val="single"/>
            <w:lang w:eastAsia="ru-RU"/>
          </w:rPr>
          <w:t>пунктами 1</w:t>
        </w:r>
      </w:hyperlink>
      <w:r w:rsidRPr="00807CAF">
        <w:rPr>
          <w:rFonts w:ascii="Times New Roman" w:eastAsia="Times New Roman" w:hAnsi="Times New Roman" w:cs="Times New Roman"/>
          <w:sz w:val="24"/>
          <w:szCs w:val="24"/>
          <w:lang w:eastAsia="ru-RU"/>
        </w:rPr>
        <w:t xml:space="preserve"> і </w:t>
      </w:r>
      <w:hyperlink r:id="rId109" w:anchor="n61" w:tgtFrame="_blank" w:history="1">
        <w:r w:rsidRPr="00807CAF">
          <w:rPr>
            <w:rFonts w:ascii="Times New Roman" w:eastAsia="Times New Roman" w:hAnsi="Times New Roman" w:cs="Times New Roman"/>
            <w:color w:val="0000FF"/>
            <w:sz w:val="24"/>
            <w:szCs w:val="24"/>
            <w:u w:val="single"/>
            <w:lang w:eastAsia="ru-RU"/>
          </w:rPr>
          <w:t>2 частини четвертої</w:t>
        </w:r>
      </w:hyperlink>
      <w:r w:rsidRPr="00807CAF">
        <w:rPr>
          <w:rFonts w:ascii="Times New Roman" w:eastAsia="Times New Roman" w:hAnsi="Times New Roman" w:cs="Times New Roman"/>
          <w:sz w:val="24"/>
          <w:szCs w:val="24"/>
          <w:lang w:eastAsia="ru-RU"/>
        </w:rPr>
        <w:t xml:space="preserve"> статті 3 Закону, керівник органу може прийняти рішення про призначення такої особи на відповідну посаду.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55" w:name="n98"/>
      <w:bookmarkEnd w:id="155"/>
      <w:r w:rsidRPr="00807CAF">
        <w:rPr>
          <w:rFonts w:ascii="Times New Roman" w:eastAsia="Times New Roman" w:hAnsi="Times New Roman" w:cs="Times New Roman"/>
          <w:sz w:val="24"/>
          <w:szCs w:val="24"/>
          <w:lang w:eastAsia="ru-RU"/>
        </w:rPr>
        <w:t xml:space="preserve">46. Керівник органу не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ізніше ніж на третій день після призначення особи на посаду, передбачену підпунктами 1-10 пункту 2 цього Порядку (крім посади судді), одночасно надсилає до органів перевірки у порядку, передбаченому </w:t>
      </w:r>
      <w:hyperlink r:id="rId110" w:anchor="n61" w:history="1">
        <w:r w:rsidRPr="00807CAF">
          <w:rPr>
            <w:rFonts w:ascii="Times New Roman" w:eastAsia="Times New Roman" w:hAnsi="Times New Roman" w:cs="Times New Roman"/>
            <w:color w:val="0000FF"/>
            <w:sz w:val="24"/>
            <w:szCs w:val="24"/>
            <w:u w:val="single"/>
            <w:lang w:eastAsia="ru-RU"/>
          </w:rPr>
          <w:t>пунктами 17-19</w:t>
        </w:r>
      </w:hyperlink>
      <w:r w:rsidRPr="00807CAF">
        <w:rPr>
          <w:rFonts w:ascii="Times New Roman" w:eastAsia="Times New Roman" w:hAnsi="Times New Roman" w:cs="Times New Roman"/>
          <w:sz w:val="24"/>
          <w:szCs w:val="24"/>
          <w:lang w:eastAsia="ru-RU"/>
        </w:rPr>
        <w:t xml:space="preserve"> цього Порядку, запити.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56" w:name="n99"/>
      <w:bookmarkEnd w:id="156"/>
      <w:r w:rsidRPr="00807CAF">
        <w:rPr>
          <w:rFonts w:ascii="Times New Roman" w:eastAsia="Times New Roman" w:hAnsi="Times New Roman" w:cs="Times New Roman"/>
          <w:sz w:val="24"/>
          <w:szCs w:val="24"/>
          <w:lang w:eastAsia="ru-RU"/>
        </w:rPr>
        <w:t xml:space="preserve">47. Щодо особи, яка призначена на посаду, передбачену </w:t>
      </w:r>
      <w:hyperlink r:id="rId111" w:anchor="n18" w:history="1">
        <w:proofErr w:type="gramStart"/>
        <w:r w:rsidRPr="00807CAF">
          <w:rPr>
            <w:rFonts w:ascii="Times New Roman" w:eastAsia="Times New Roman" w:hAnsi="Times New Roman" w:cs="Times New Roman"/>
            <w:color w:val="0000FF"/>
            <w:sz w:val="24"/>
            <w:szCs w:val="24"/>
            <w:u w:val="single"/>
            <w:lang w:eastAsia="ru-RU"/>
          </w:rPr>
          <w:t>п</w:t>
        </w:r>
        <w:proofErr w:type="gramEnd"/>
        <w:r w:rsidRPr="00807CAF">
          <w:rPr>
            <w:rFonts w:ascii="Times New Roman" w:eastAsia="Times New Roman" w:hAnsi="Times New Roman" w:cs="Times New Roman"/>
            <w:color w:val="0000FF"/>
            <w:sz w:val="24"/>
            <w:szCs w:val="24"/>
            <w:u w:val="single"/>
            <w:lang w:eastAsia="ru-RU"/>
          </w:rPr>
          <w:t>ідпунктами 1-10 пункту 2</w:t>
        </w:r>
      </w:hyperlink>
      <w:r w:rsidRPr="00807CAF">
        <w:rPr>
          <w:rFonts w:ascii="Times New Roman" w:eastAsia="Times New Roman" w:hAnsi="Times New Roman" w:cs="Times New Roman"/>
          <w:sz w:val="24"/>
          <w:szCs w:val="24"/>
          <w:lang w:eastAsia="ru-RU"/>
        </w:rPr>
        <w:t xml:space="preserve"> цього Порядку (крім посади судді), проводиться перевірка у строки та в порядку, визначені </w:t>
      </w:r>
      <w:hyperlink r:id="rId112" w:anchor="n64" w:history="1">
        <w:r w:rsidRPr="00807CAF">
          <w:rPr>
            <w:rFonts w:ascii="Times New Roman" w:eastAsia="Times New Roman" w:hAnsi="Times New Roman" w:cs="Times New Roman"/>
            <w:color w:val="0000FF"/>
            <w:sz w:val="24"/>
            <w:szCs w:val="24"/>
            <w:u w:val="single"/>
            <w:lang w:eastAsia="ru-RU"/>
          </w:rPr>
          <w:t>пунктами 20-24</w:t>
        </w:r>
      </w:hyperlink>
      <w:r w:rsidRPr="00807CAF">
        <w:rPr>
          <w:rFonts w:ascii="Times New Roman" w:eastAsia="Times New Roman" w:hAnsi="Times New Roman" w:cs="Times New Roman"/>
          <w:sz w:val="24"/>
          <w:szCs w:val="24"/>
          <w:lang w:eastAsia="ru-RU"/>
        </w:rPr>
        <w:t xml:space="preserve">, </w:t>
      </w:r>
      <w:hyperlink r:id="rId113" w:anchor="n73" w:history="1">
        <w:r w:rsidRPr="00807CAF">
          <w:rPr>
            <w:rFonts w:ascii="Times New Roman" w:eastAsia="Times New Roman" w:hAnsi="Times New Roman" w:cs="Times New Roman"/>
            <w:color w:val="0000FF"/>
            <w:sz w:val="24"/>
            <w:szCs w:val="24"/>
            <w:u w:val="single"/>
            <w:lang w:eastAsia="ru-RU"/>
          </w:rPr>
          <w:t>27-37</w:t>
        </w:r>
      </w:hyperlink>
      <w:r w:rsidRPr="00807CAF">
        <w:rPr>
          <w:rFonts w:ascii="Times New Roman" w:eastAsia="Times New Roman" w:hAnsi="Times New Roman" w:cs="Times New Roman"/>
          <w:sz w:val="24"/>
          <w:szCs w:val="24"/>
          <w:lang w:eastAsia="ru-RU"/>
        </w:rPr>
        <w:t xml:space="preserve">, </w:t>
      </w:r>
      <w:hyperlink r:id="rId114" w:anchor="n87" w:history="1">
        <w:r w:rsidRPr="00807CAF">
          <w:rPr>
            <w:rFonts w:ascii="Times New Roman" w:eastAsia="Times New Roman" w:hAnsi="Times New Roman" w:cs="Times New Roman"/>
            <w:color w:val="0000FF"/>
            <w:sz w:val="24"/>
            <w:szCs w:val="24"/>
            <w:u w:val="single"/>
            <w:lang w:eastAsia="ru-RU"/>
          </w:rPr>
          <w:t>39-40</w:t>
        </w:r>
      </w:hyperlink>
      <w:r w:rsidRPr="00807CAF">
        <w:rPr>
          <w:rFonts w:ascii="Times New Roman" w:eastAsia="Times New Roman" w:hAnsi="Times New Roman" w:cs="Times New Roman"/>
          <w:sz w:val="24"/>
          <w:szCs w:val="24"/>
          <w:lang w:eastAsia="ru-RU"/>
        </w:rPr>
        <w:t xml:space="preserve"> цього Порядку.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57" w:name="n100"/>
      <w:bookmarkEnd w:id="157"/>
      <w:r w:rsidRPr="00807CAF">
        <w:rPr>
          <w:rFonts w:ascii="Times New Roman" w:eastAsia="Times New Roman" w:hAnsi="Times New Roman" w:cs="Times New Roman"/>
          <w:sz w:val="24"/>
          <w:szCs w:val="24"/>
          <w:lang w:eastAsia="ru-RU"/>
        </w:rPr>
        <w:t xml:space="preserve">Керівник органу не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ізніше ніж на третій день з дня надходження відповіді/висновку/копії судового рішення, якими встановлено недостовірність відомостей, зазначених у </w:t>
      </w:r>
      <w:hyperlink r:id="rId115" w:anchor="n92" w:tgtFrame="_blank" w:history="1">
        <w:r w:rsidRPr="00807CAF">
          <w:rPr>
            <w:rFonts w:ascii="Times New Roman" w:eastAsia="Times New Roman" w:hAnsi="Times New Roman" w:cs="Times New Roman"/>
            <w:color w:val="0000FF"/>
            <w:sz w:val="24"/>
            <w:szCs w:val="24"/>
            <w:u w:val="single"/>
            <w:lang w:eastAsia="ru-RU"/>
          </w:rPr>
          <w:t>пунктах 1</w:t>
        </w:r>
      </w:hyperlink>
      <w:r w:rsidRPr="00807CAF">
        <w:rPr>
          <w:rFonts w:ascii="Times New Roman" w:eastAsia="Times New Roman" w:hAnsi="Times New Roman" w:cs="Times New Roman"/>
          <w:sz w:val="24"/>
          <w:szCs w:val="24"/>
          <w:lang w:eastAsia="ru-RU"/>
        </w:rPr>
        <w:t xml:space="preserve"> та/або </w:t>
      </w:r>
      <w:hyperlink r:id="rId116" w:anchor="n93" w:tgtFrame="_blank" w:history="1">
        <w:r w:rsidRPr="00807CAF">
          <w:rPr>
            <w:rFonts w:ascii="Times New Roman" w:eastAsia="Times New Roman" w:hAnsi="Times New Roman" w:cs="Times New Roman"/>
            <w:color w:val="0000FF"/>
            <w:sz w:val="24"/>
            <w:szCs w:val="24"/>
            <w:u w:val="single"/>
            <w:lang w:eastAsia="ru-RU"/>
          </w:rPr>
          <w:t>2</w:t>
        </w:r>
      </w:hyperlink>
      <w:r w:rsidRPr="00807CAF">
        <w:rPr>
          <w:rFonts w:ascii="Times New Roman" w:eastAsia="Times New Roman" w:hAnsi="Times New Roman" w:cs="Times New Roman"/>
          <w:sz w:val="24"/>
          <w:szCs w:val="24"/>
          <w:lang w:eastAsia="ru-RU"/>
        </w:rPr>
        <w:t xml:space="preserve"> частини п’ятої статті 5 Закону, приймає рішення про звільнення особи.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58" w:name="n101"/>
      <w:bookmarkEnd w:id="158"/>
      <w:r w:rsidRPr="00807CAF">
        <w:rPr>
          <w:rFonts w:ascii="Times New Roman" w:eastAsia="Times New Roman" w:hAnsi="Times New Roman" w:cs="Times New Roman"/>
          <w:sz w:val="24"/>
          <w:szCs w:val="24"/>
          <w:lang w:eastAsia="ru-RU"/>
        </w:rPr>
        <w:t>48. Перевірка щодо особи, яка виявила бажання стати суддею, проводиться у строки та в порядку, визначені законодавством про судоустрій і статус судді</w:t>
      </w:r>
      <w:proofErr w:type="gramStart"/>
      <w:r w:rsidRPr="00807CAF">
        <w:rPr>
          <w:rFonts w:ascii="Times New Roman" w:eastAsia="Times New Roman" w:hAnsi="Times New Roman" w:cs="Times New Roman"/>
          <w:sz w:val="24"/>
          <w:szCs w:val="24"/>
          <w:lang w:eastAsia="ru-RU"/>
        </w:rPr>
        <w:t>в</w:t>
      </w:r>
      <w:proofErr w:type="gramEnd"/>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59" w:name="n102"/>
      <w:bookmarkEnd w:id="159"/>
      <w:r w:rsidRPr="00807CAF">
        <w:rPr>
          <w:rFonts w:ascii="Times New Roman" w:eastAsia="Times New Roman" w:hAnsi="Times New Roman" w:cs="Times New Roman"/>
          <w:sz w:val="24"/>
          <w:szCs w:val="24"/>
          <w:lang w:eastAsia="ru-RU"/>
        </w:rPr>
        <w:t xml:space="preserve">49. </w:t>
      </w:r>
      <w:proofErr w:type="gramStart"/>
      <w:r w:rsidRPr="00807CAF">
        <w:rPr>
          <w:rFonts w:ascii="Times New Roman" w:eastAsia="Times New Roman" w:hAnsi="Times New Roman" w:cs="Times New Roman"/>
          <w:sz w:val="24"/>
          <w:szCs w:val="24"/>
          <w:lang w:eastAsia="ru-RU"/>
        </w:rPr>
        <w:t>У разі призначення особи на іншу посаду в межах одного органу державної влади (у тому числі в разі призначення особи з територіального органу в апарат центрального органу виконавчої влади і навпаки) чи органу місцевого самоврядування, призначення в порядку переведення на посаду з одного органу державної влади чи органу місцевого самоврядування до іншого органу державної влади чи органу м</w:t>
      </w:r>
      <w:proofErr w:type="gramEnd"/>
      <w:r w:rsidRPr="00807CAF">
        <w:rPr>
          <w:rFonts w:ascii="Times New Roman" w:eastAsia="Times New Roman" w:hAnsi="Times New Roman" w:cs="Times New Roman"/>
          <w:sz w:val="24"/>
          <w:szCs w:val="24"/>
          <w:lang w:eastAsia="ru-RU"/>
        </w:rPr>
        <w:t xml:space="preserve">ісцевого самоврядування, призначення в порядку переведення особи, яка перебуває на посаді в органі державної влади, що припиняється, на посаду до іншого органу державної влади, до якого переходять повноваження та функції органу державної влади, що припиняється, </w:t>
      </w:r>
      <w:proofErr w:type="gramStart"/>
      <w:r w:rsidRPr="00807CAF">
        <w:rPr>
          <w:rFonts w:ascii="Times New Roman" w:eastAsia="Times New Roman" w:hAnsi="Times New Roman" w:cs="Times New Roman"/>
          <w:sz w:val="24"/>
          <w:szCs w:val="24"/>
          <w:lang w:eastAsia="ru-RU"/>
        </w:rPr>
        <w:t>проводиться</w:t>
      </w:r>
      <w:proofErr w:type="gramEnd"/>
      <w:r w:rsidRPr="00807CAF">
        <w:rPr>
          <w:rFonts w:ascii="Times New Roman" w:eastAsia="Times New Roman" w:hAnsi="Times New Roman" w:cs="Times New Roman"/>
          <w:sz w:val="24"/>
          <w:szCs w:val="24"/>
          <w:lang w:eastAsia="ru-RU"/>
        </w:rPr>
        <w:t xml:space="preserve"> перевірка у строки та в порядку, визначені пунктами 41-47 цього Порядку.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60" w:name="n103"/>
      <w:bookmarkEnd w:id="160"/>
      <w:r w:rsidRPr="00807CAF">
        <w:rPr>
          <w:rFonts w:ascii="Times New Roman" w:eastAsia="Times New Roman" w:hAnsi="Times New Roman" w:cs="Times New Roman"/>
          <w:sz w:val="24"/>
          <w:szCs w:val="24"/>
          <w:lang w:eastAsia="ru-RU"/>
        </w:rPr>
        <w:lastRenderedPageBreak/>
        <w:t>{Абзац другий пункту 49 виключено на підстав</w:t>
      </w:r>
      <w:proofErr w:type="gramStart"/>
      <w:r w:rsidRPr="00807CAF">
        <w:rPr>
          <w:rFonts w:ascii="Times New Roman" w:eastAsia="Times New Roman" w:hAnsi="Times New Roman" w:cs="Times New Roman"/>
          <w:sz w:val="24"/>
          <w:szCs w:val="24"/>
          <w:lang w:eastAsia="ru-RU"/>
        </w:rPr>
        <w:t>і П</w:t>
      </w:r>
      <w:proofErr w:type="gramEnd"/>
      <w:r w:rsidRPr="00807CAF">
        <w:rPr>
          <w:rFonts w:ascii="Times New Roman" w:eastAsia="Times New Roman" w:hAnsi="Times New Roman" w:cs="Times New Roman"/>
          <w:sz w:val="24"/>
          <w:szCs w:val="24"/>
          <w:lang w:eastAsia="ru-RU"/>
        </w:rPr>
        <w:t xml:space="preserve">останови КМ </w:t>
      </w:r>
      <w:hyperlink r:id="rId117" w:anchor="n83"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61" w:name="n213"/>
      <w:bookmarkEnd w:id="161"/>
      <w:r w:rsidRPr="00807CAF">
        <w:rPr>
          <w:rFonts w:ascii="Times New Roman" w:eastAsia="Times New Roman" w:hAnsi="Times New Roman" w:cs="Times New Roman"/>
          <w:sz w:val="24"/>
          <w:szCs w:val="24"/>
          <w:lang w:eastAsia="ru-RU"/>
        </w:rPr>
        <w:t>49</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1. Перевірці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ідлягають особи, які займають посади, передбачені </w:t>
      </w:r>
      <w:hyperlink r:id="rId118" w:anchor="n21" w:tgtFrame="_blank" w:history="1">
        <w:r w:rsidRPr="00807CAF">
          <w:rPr>
            <w:rFonts w:ascii="Times New Roman" w:eastAsia="Times New Roman" w:hAnsi="Times New Roman" w:cs="Times New Roman"/>
            <w:color w:val="0000FF"/>
            <w:sz w:val="24"/>
            <w:szCs w:val="24"/>
            <w:u w:val="single"/>
            <w:lang w:eastAsia="ru-RU"/>
          </w:rPr>
          <w:t>пунктами 1-10</w:t>
        </w:r>
      </w:hyperlink>
      <w:r w:rsidRPr="00807CAF">
        <w:rPr>
          <w:rFonts w:ascii="Times New Roman" w:eastAsia="Times New Roman" w:hAnsi="Times New Roman" w:cs="Times New Roman"/>
          <w:sz w:val="24"/>
          <w:szCs w:val="24"/>
          <w:lang w:eastAsia="ru-RU"/>
        </w:rPr>
        <w:t xml:space="preserve"> частини першої статті 2 Закону, а також особи, за якими в установленому законодавством порядку зазначені посади зберігаються.</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62" w:name="n217"/>
      <w:bookmarkEnd w:id="162"/>
      <w:r w:rsidRPr="00807CAF">
        <w:rPr>
          <w:rFonts w:ascii="Times New Roman" w:eastAsia="Times New Roman" w:hAnsi="Times New Roman" w:cs="Times New Roman"/>
          <w:sz w:val="24"/>
          <w:szCs w:val="24"/>
          <w:lang w:eastAsia="ru-RU"/>
        </w:rPr>
        <w:t>{Порядок доповнено пунктом 49</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1 згідно з Постановою КМ </w:t>
      </w:r>
      <w:hyperlink r:id="rId119" w:anchor="n84"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63" w:name="n214"/>
      <w:bookmarkEnd w:id="163"/>
      <w:r w:rsidRPr="00807CAF">
        <w:rPr>
          <w:rFonts w:ascii="Times New Roman" w:eastAsia="Times New Roman" w:hAnsi="Times New Roman" w:cs="Times New Roman"/>
          <w:sz w:val="24"/>
          <w:szCs w:val="24"/>
          <w:lang w:eastAsia="ru-RU"/>
        </w:rPr>
        <w:t>49</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2. У разі звільнення особи (крім переведення) або її смерті перевірка припиняється, керівник органу, в якому проводиться перевірка, надсилає не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ізніш як на третій день з дня звільнення особи або отримання документа про її смерть до органів перевірки повідомлення про припинення перевірки за формою згідно з </w:t>
      </w:r>
      <w:hyperlink r:id="rId120" w:anchor="n236" w:history="1">
        <w:r w:rsidRPr="00807CAF">
          <w:rPr>
            <w:rFonts w:ascii="Times New Roman" w:eastAsia="Times New Roman" w:hAnsi="Times New Roman" w:cs="Times New Roman"/>
            <w:color w:val="0000FF"/>
            <w:sz w:val="24"/>
            <w:szCs w:val="24"/>
            <w:u w:val="single"/>
            <w:lang w:eastAsia="ru-RU"/>
          </w:rPr>
          <w:t>додатком 7</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64" w:name="n216"/>
      <w:bookmarkEnd w:id="164"/>
      <w:r w:rsidRPr="00807CAF">
        <w:rPr>
          <w:rFonts w:ascii="Times New Roman" w:eastAsia="Times New Roman" w:hAnsi="Times New Roman" w:cs="Times New Roman"/>
          <w:sz w:val="24"/>
          <w:szCs w:val="24"/>
          <w:lang w:eastAsia="ru-RU"/>
        </w:rPr>
        <w:t>{Порядок доповнено пунктом 49</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2 згідно з Постановою КМ </w:t>
      </w:r>
      <w:hyperlink r:id="rId121" w:anchor="n84"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65" w:name="n215"/>
      <w:bookmarkEnd w:id="165"/>
      <w:r w:rsidRPr="00807CAF">
        <w:rPr>
          <w:rFonts w:ascii="Times New Roman" w:eastAsia="Times New Roman" w:hAnsi="Times New Roman" w:cs="Times New Roman"/>
          <w:sz w:val="24"/>
          <w:szCs w:val="24"/>
          <w:lang w:eastAsia="ru-RU"/>
        </w:rPr>
        <w:t>49</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3. </w:t>
      </w:r>
      <w:proofErr w:type="gramStart"/>
      <w:r w:rsidRPr="00807CAF">
        <w:rPr>
          <w:rFonts w:ascii="Times New Roman" w:eastAsia="Times New Roman" w:hAnsi="Times New Roman" w:cs="Times New Roman"/>
          <w:sz w:val="24"/>
          <w:szCs w:val="24"/>
          <w:lang w:eastAsia="ru-RU"/>
        </w:rPr>
        <w:t>У</w:t>
      </w:r>
      <w:proofErr w:type="gramEnd"/>
      <w:r w:rsidRPr="00807CAF">
        <w:rPr>
          <w:rFonts w:ascii="Times New Roman" w:eastAsia="Times New Roman" w:hAnsi="Times New Roman" w:cs="Times New Roman"/>
          <w:sz w:val="24"/>
          <w:szCs w:val="24"/>
          <w:lang w:eastAsia="ru-RU"/>
        </w:rPr>
        <w:t xml:space="preserve"> </w:t>
      </w:r>
      <w:proofErr w:type="gramStart"/>
      <w:r w:rsidRPr="00807CAF">
        <w:rPr>
          <w:rFonts w:ascii="Times New Roman" w:eastAsia="Times New Roman" w:hAnsi="Times New Roman" w:cs="Times New Roman"/>
          <w:sz w:val="24"/>
          <w:szCs w:val="24"/>
          <w:lang w:eastAsia="ru-RU"/>
        </w:rPr>
        <w:t>раз</w:t>
      </w:r>
      <w:proofErr w:type="gramEnd"/>
      <w:r w:rsidRPr="00807CAF">
        <w:rPr>
          <w:rFonts w:ascii="Times New Roman" w:eastAsia="Times New Roman" w:hAnsi="Times New Roman" w:cs="Times New Roman"/>
          <w:sz w:val="24"/>
          <w:szCs w:val="24"/>
          <w:lang w:eastAsia="ru-RU"/>
        </w:rPr>
        <w:t>і звільнення особи шляхом переведення з органу, в якому розпочато перевірку стосовно такої особи, перевірка проводиться у строки та порядку, визначені пунктами 17-40 цього Порядку. Копі</w:t>
      </w:r>
      <w:proofErr w:type="gramStart"/>
      <w:r w:rsidRPr="00807CAF">
        <w:rPr>
          <w:rFonts w:ascii="Times New Roman" w:eastAsia="Times New Roman" w:hAnsi="Times New Roman" w:cs="Times New Roman"/>
          <w:sz w:val="24"/>
          <w:szCs w:val="24"/>
          <w:lang w:eastAsia="ru-RU"/>
        </w:rPr>
        <w:t>я дов</w:t>
      </w:r>
      <w:proofErr w:type="gramEnd"/>
      <w:r w:rsidRPr="00807CAF">
        <w:rPr>
          <w:rFonts w:ascii="Times New Roman" w:eastAsia="Times New Roman" w:hAnsi="Times New Roman" w:cs="Times New Roman"/>
          <w:sz w:val="24"/>
          <w:szCs w:val="24"/>
          <w:lang w:eastAsia="ru-RU"/>
        </w:rPr>
        <w:t>ідки про результати перевірки надсилається у той же день до органу, до якого особа переведена.</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66" w:name="n212"/>
      <w:bookmarkEnd w:id="166"/>
      <w:r w:rsidRPr="00807CAF">
        <w:rPr>
          <w:rFonts w:ascii="Times New Roman" w:eastAsia="Times New Roman" w:hAnsi="Times New Roman" w:cs="Times New Roman"/>
          <w:sz w:val="24"/>
          <w:szCs w:val="24"/>
          <w:lang w:eastAsia="ru-RU"/>
        </w:rPr>
        <w:t>{Порядок доповнено пунктом 49</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3 згідно з Постановою КМ </w:t>
      </w:r>
      <w:hyperlink r:id="rId122" w:anchor="n84"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67" w:name="n104"/>
      <w:bookmarkEnd w:id="167"/>
      <w:r w:rsidRPr="00807CAF">
        <w:rPr>
          <w:rFonts w:ascii="Times New Roman" w:eastAsia="Times New Roman" w:hAnsi="Times New Roman" w:cs="Times New Roman"/>
          <w:sz w:val="24"/>
          <w:szCs w:val="24"/>
          <w:lang w:eastAsia="ru-RU"/>
        </w:rPr>
        <w:t>50. Особи, винні в порушенні цього Порядку, несуть відповідальність згідно із законом.</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68" w:name="n219"/>
      <w:bookmarkEnd w:id="168"/>
      <w:r w:rsidRPr="00807CAF">
        <w:rPr>
          <w:rFonts w:ascii="Times New Roman" w:eastAsia="Times New Roman" w:hAnsi="Times New Roman" w:cs="Times New Roman"/>
          <w:sz w:val="24"/>
          <w:szCs w:val="24"/>
          <w:lang w:eastAsia="ru-RU"/>
        </w:rPr>
        <w:t xml:space="preserve">51. Персональні дані осіб, стосовно яких проводиться перевірка, а також копії документів, отримані органами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 час її проведення, обробляються, зберігаються та поширюються з урахуванням вимог </w:t>
      </w:r>
      <w:hyperlink r:id="rId123" w:tgtFrame="_blank" w:history="1">
        <w:r w:rsidRPr="00807CAF">
          <w:rPr>
            <w:rFonts w:ascii="Times New Roman" w:eastAsia="Times New Roman" w:hAnsi="Times New Roman" w:cs="Times New Roman"/>
            <w:color w:val="0000FF"/>
            <w:sz w:val="24"/>
            <w:szCs w:val="24"/>
            <w:u w:val="single"/>
            <w:lang w:eastAsia="ru-RU"/>
          </w:rPr>
          <w:t>Закону України</w:t>
        </w:r>
      </w:hyperlink>
      <w:r w:rsidRPr="00807CAF">
        <w:rPr>
          <w:rFonts w:ascii="Times New Roman" w:eastAsia="Times New Roman" w:hAnsi="Times New Roman" w:cs="Times New Roman"/>
          <w:sz w:val="24"/>
          <w:szCs w:val="24"/>
          <w:lang w:eastAsia="ru-RU"/>
        </w:rPr>
        <w:t xml:space="preserve"> “Про захист персональних даних”.</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69" w:name="n218"/>
      <w:bookmarkEnd w:id="169"/>
      <w:r w:rsidRPr="00807CAF">
        <w:rPr>
          <w:rFonts w:ascii="Times New Roman" w:eastAsia="Times New Roman" w:hAnsi="Times New Roman" w:cs="Times New Roman"/>
          <w:sz w:val="24"/>
          <w:szCs w:val="24"/>
          <w:lang w:eastAsia="ru-RU"/>
        </w:rPr>
        <w:t xml:space="preserve">{Порядок доповнено пунктом 51 згідно з Постановою КМ </w:t>
      </w:r>
      <w:hyperlink r:id="rId124" w:anchor="n88"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after="0" w:line="240" w:lineRule="auto"/>
        <w:rPr>
          <w:rFonts w:ascii="Times New Roman" w:eastAsia="Times New Roman" w:hAnsi="Times New Roman" w:cs="Times New Roman"/>
          <w:sz w:val="24"/>
          <w:szCs w:val="24"/>
          <w:lang w:eastAsia="ru-RU"/>
        </w:rPr>
      </w:pPr>
      <w:bookmarkStart w:id="170" w:name="n136"/>
      <w:bookmarkEnd w:id="170"/>
      <w:r w:rsidRPr="00807CAF">
        <w:rPr>
          <w:rFonts w:ascii="Times New Roman" w:eastAsia="Times New Roman" w:hAnsi="Times New Roman" w:cs="Times New Roman"/>
          <w:sz w:val="24"/>
          <w:szCs w:val="24"/>
          <w:lang w:eastAsia="ru-RU"/>
        </w:rPr>
        <w:pict>
          <v:rect id="_x0000_i1026" style="width:0;height:1.5pt" o:hralign="center" o:hrstd="t" o:hr="t" fillcolor="#bbc1c8" stroked="f"/>
        </w:pict>
      </w:r>
    </w:p>
    <w:tbl>
      <w:tblPr>
        <w:tblW w:w="5000" w:type="pct"/>
        <w:tblCellSpacing w:w="0" w:type="dxa"/>
        <w:tblCellMar>
          <w:left w:w="0" w:type="dxa"/>
          <w:right w:w="0" w:type="dxa"/>
        </w:tblCellMar>
        <w:tblLook w:val="04A0"/>
      </w:tblPr>
      <w:tblGrid>
        <w:gridCol w:w="4352"/>
        <w:gridCol w:w="5003"/>
      </w:tblGrid>
      <w:tr w:rsidR="00807CAF" w:rsidRPr="00807CAF" w:rsidTr="00807CAF">
        <w:trPr>
          <w:tblCellSpacing w:w="0" w:type="dxa"/>
        </w:trPr>
        <w:tc>
          <w:tcPr>
            <w:tcW w:w="2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71" w:name="n105"/>
            <w:bookmarkEnd w:id="171"/>
          </w:p>
        </w:tc>
        <w:tc>
          <w:tcPr>
            <w:tcW w:w="23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Додаток 1 </w:t>
            </w:r>
            <w:r w:rsidRPr="00807CAF">
              <w:rPr>
                <w:rFonts w:ascii="Times New Roman" w:eastAsia="Times New Roman" w:hAnsi="Times New Roman" w:cs="Times New Roman"/>
                <w:sz w:val="24"/>
                <w:szCs w:val="24"/>
                <w:lang w:eastAsia="ru-RU"/>
              </w:rPr>
              <w:br/>
              <w:t xml:space="preserve">до Порядку </w:t>
            </w:r>
            <w:r w:rsidRPr="00807CAF">
              <w:rPr>
                <w:rFonts w:ascii="Times New Roman" w:eastAsia="Times New Roman" w:hAnsi="Times New Roman" w:cs="Times New Roman"/>
                <w:sz w:val="24"/>
                <w:szCs w:val="24"/>
                <w:lang w:eastAsia="ru-RU"/>
              </w:rPr>
              <w:br/>
              <w:t>(в редакції постанови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ів України </w:t>
            </w:r>
            <w:r w:rsidRPr="00807CAF">
              <w:rPr>
                <w:rFonts w:ascii="Times New Roman" w:eastAsia="Times New Roman" w:hAnsi="Times New Roman" w:cs="Times New Roman"/>
                <w:sz w:val="24"/>
                <w:szCs w:val="24"/>
                <w:lang w:eastAsia="ru-RU"/>
              </w:rPr>
              <w:br/>
            </w:r>
            <w:hyperlink r:id="rId125" w:anchor="n92" w:tgtFrame="_blank" w:history="1">
              <w:r w:rsidRPr="00807CAF">
                <w:rPr>
                  <w:rFonts w:ascii="Times New Roman" w:eastAsia="Times New Roman" w:hAnsi="Times New Roman" w:cs="Times New Roman"/>
                  <w:color w:val="0000FF"/>
                  <w:sz w:val="24"/>
                  <w:szCs w:val="24"/>
                  <w:u w:val="single"/>
                  <w:lang w:eastAsia="ru-RU"/>
                </w:rPr>
                <w:t>від 25 березня 2015 р. № 167</w:t>
              </w:r>
            </w:hyperlink>
            <w:r w:rsidRPr="00807CAF">
              <w:rPr>
                <w:rFonts w:ascii="Times New Roman" w:eastAsia="Times New Roman" w:hAnsi="Times New Roman" w:cs="Times New Roman"/>
                <w:sz w:val="24"/>
                <w:szCs w:val="24"/>
                <w:lang w:eastAsia="ru-RU"/>
              </w:rPr>
              <w:t>)</w:t>
            </w:r>
          </w:p>
        </w:tc>
      </w:tr>
    </w:tbl>
    <w:bookmarkStart w:id="172" w:name="n106"/>
    <w:bookmarkEnd w:id="172"/>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fldChar w:fldCharType="begin"/>
      </w:r>
      <w:r w:rsidRPr="00807CAF">
        <w:rPr>
          <w:rFonts w:ascii="Times New Roman" w:eastAsia="Times New Roman" w:hAnsi="Times New Roman" w:cs="Times New Roman"/>
          <w:sz w:val="24"/>
          <w:szCs w:val="24"/>
          <w:lang w:eastAsia="ru-RU"/>
        </w:rPr>
        <w:instrText xml:space="preserve"> HYPERLINK "http://zakon5.rada.gov.ua/laws/file/text/34/f433076n221.doc" </w:instrText>
      </w:r>
      <w:r w:rsidRPr="00807CAF">
        <w:rPr>
          <w:rFonts w:ascii="Times New Roman" w:eastAsia="Times New Roman" w:hAnsi="Times New Roman" w:cs="Times New Roman"/>
          <w:sz w:val="24"/>
          <w:szCs w:val="24"/>
          <w:lang w:eastAsia="ru-RU"/>
        </w:rPr>
        <w:fldChar w:fldCharType="separate"/>
      </w:r>
      <w:r w:rsidRPr="00807CAF">
        <w:rPr>
          <w:rFonts w:ascii="Times New Roman" w:eastAsia="Times New Roman" w:hAnsi="Times New Roman" w:cs="Times New Roman"/>
          <w:color w:val="0000FF"/>
          <w:sz w:val="24"/>
          <w:szCs w:val="24"/>
          <w:u w:val="single"/>
          <w:lang w:eastAsia="ru-RU"/>
        </w:rPr>
        <w:t>ЗАЯВА</w:t>
      </w:r>
      <w:r w:rsidRPr="00807CAF">
        <w:rPr>
          <w:rFonts w:ascii="Times New Roman" w:eastAsia="Times New Roman" w:hAnsi="Times New Roman" w:cs="Times New Roman"/>
          <w:sz w:val="24"/>
          <w:szCs w:val="24"/>
          <w:lang w:eastAsia="ru-RU"/>
        </w:rPr>
        <w:fldChar w:fldCharType="end"/>
      </w:r>
      <w:r w:rsidRPr="00807CAF">
        <w:rPr>
          <w:rFonts w:ascii="Times New Roman" w:eastAsia="Times New Roman" w:hAnsi="Times New Roman" w:cs="Times New Roman"/>
          <w:sz w:val="24"/>
          <w:szCs w:val="24"/>
          <w:lang w:eastAsia="ru-RU"/>
        </w:rPr>
        <w:t xml:space="preserve"> </w:t>
      </w:r>
      <w:r w:rsidRPr="00807CAF">
        <w:rPr>
          <w:rFonts w:ascii="Times New Roman" w:eastAsia="Times New Roman" w:hAnsi="Times New Roman" w:cs="Times New Roman"/>
          <w:sz w:val="24"/>
          <w:szCs w:val="24"/>
          <w:lang w:eastAsia="ru-RU"/>
        </w:rPr>
        <w:br/>
        <w:t xml:space="preserve">про проведення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ірки, передбаченої Законом України “Про очищення влади”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73" w:name="n220"/>
      <w:bookmarkEnd w:id="173"/>
      <w:r w:rsidRPr="00807CAF">
        <w:rPr>
          <w:rFonts w:ascii="Times New Roman" w:eastAsia="Times New Roman" w:hAnsi="Times New Roman" w:cs="Times New Roman"/>
          <w:sz w:val="24"/>
          <w:szCs w:val="24"/>
          <w:lang w:eastAsia="ru-RU"/>
        </w:rPr>
        <w:t>{Додаток 1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126" w:anchor="n90"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tbl>
      <w:tblPr>
        <w:tblW w:w="5000" w:type="pct"/>
        <w:tblCellSpacing w:w="0" w:type="dxa"/>
        <w:tblCellMar>
          <w:left w:w="0" w:type="dxa"/>
          <w:right w:w="0" w:type="dxa"/>
        </w:tblCellMar>
        <w:tblLook w:val="04A0"/>
      </w:tblPr>
      <w:tblGrid>
        <w:gridCol w:w="4352"/>
        <w:gridCol w:w="5003"/>
      </w:tblGrid>
      <w:tr w:rsidR="00807CAF" w:rsidRPr="00807CAF" w:rsidTr="00807CAF">
        <w:trPr>
          <w:tblCellSpacing w:w="0" w:type="dxa"/>
        </w:trPr>
        <w:tc>
          <w:tcPr>
            <w:tcW w:w="2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74" w:name="n107"/>
            <w:bookmarkEnd w:id="174"/>
          </w:p>
        </w:tc>
        <w:tc>
          <w:tcPr>
            <w:tcW w:w="23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Додаток 2 </w:t>
            </w:r>
            <w:r w:rsidRPr="00807CAF">
              <w:rPr>
                <w:rFonts w:ascii="Times New Roman" w:eastAsia="Times New Roman" w:hAnsi="Times New Roman" w:cs="Times New Roman"/>
                <w:sz w:val="24"/>
                <w:szCs w:val="24"/>
                <w:lang w:eastAsia="ru-RU"/>
              </w:rPr>
              <w:br/>
              <w:t xml:space="preserve">до Порядку </w:t>
            </w:r>
            <w:r w:rsidRPr="00807CAF">
              <w:rPr>
                <w:rFonts w:ascii="Times New Roman" w:eastAsia="Times New Roman" w:hAnsi="Times New Roman" w:cs="Times New Roman"/>
                <w:sz w:val="24"/>
                <w:szCs w:val="24"/>
                <w:lang w:eastAsia="ru-RU"/>
              </w:rPr>
              <w:br/>
              <w:t>(в редакції постанови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ів України </w:t>
            </w:r>
            <w:r w:rsidRPr="00807CAF">
              <w:rPr>
                <w:rFonts w:ascii="Times New Roman" w:eastAsia="Times New Roman" w:hAnsi="Times New Roman" w:cs="Times New Roman"/>
                <w:sz w:val="24"/>
                <w:szCs w:val="24"/>
                <w:lang w:eastAsia="ru-RU"/>
              </w:rPr>
              <w:br/>
            </w:r>
            <w:hyperlink r:id="rId127" w:anchor="n94" w:tgtFrame="_blank" w:history="1">
              <w:r w:rsidRPr="00807CAF">
                <w:rPr>
                  <w:rFonts w:ascii="Times New Roman" w:eastAsia="Times New Roman" w:hAnsi="Times New Roman" w:cs="Times New Roman"/>
                  <w:color w:val="0000FF"/>
                  <w:sz w:val="24"/>
                  <w:szCs w:val="24"/>
                  <w:u w:val="single"/>
                  <w:lang w:eastAsia="ru-RU"/>
                </w:rPr>
                <w:t>від 25 березня 2015 р. № 167</w:t>
              </w:r>
            </w:hyperlink>
            <w:r w:rsidRPr="00807CAF">
              <w:rPr>
                <w:rFonts w:ascii="Times New Roman" w:eastAsia="Times New Roman" w:hAnsi="Times New Roman" w:cs="Times New Roman"/>
                <w:sz w:val="24"/>
                <w:szCs w:val="24"/>
                <w:lang w:eastAsia="ru-RU"/>
              </w:rPr>
              <w:t>)</w:t>
            </w:r>
          </w:p>
        </w:tc>
      </w:tr>
    </w:tbl>
    <w:bookmarkStart w:id="175" w:name="n108"/>
    <w:bookmarkEnd w:id="175"/>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fldChar w:fldCharType="begin"/>
      </w:r>
      <w:r w:rsidRPr="00807CAF">
        <w:rPr>
          <w:rFonts w:ascii="Times New Roman" w:eastAsia="Times New Roman" w:hAnsi="Times New Roman" w:cs="Times New Roman"/>
          <w:sz w:val="24"/>
          <w:szCs w:val="24"/>
          <w:lang w:eastAsia="ru-RU"/>
        </w:rPr>
        <w:instrText xml:space="preserve"> HYPERLINK "http://zakon5.rada.gov.ua/laws/file/text/34/f433076n223.doc" </w:instrText>
      </w:r>
      <w:r w:rsidRPr="00807CAF">
        <w:rPr>
          <w:rFonts w:ascii="Times New Roman" w:eastAsia="Times New Roman" w:hAnsi="Times New Roman" w:cs="Times New Roman"/>
          <w:sz w:val="24"/>
          <w:szCs w:val="24"/>
          <w:lang w:eastAsia="ru-RU"/>
        </w:rPr>
        <w:fldChar w:fldCharType="separate"/>
      </w:r>
      <w:r w:rsidRPr="00807CAF">
        <w:rPr>
          <w:rFonts w:ascii="Times New Roman" w:eastAsia="Times New Roman" w:hAnsi="Times New Roman" w:cs="Times New Roman"/>
          <w:color w:val="0000FF"/>
          <w:sz w:val="24"/>
          <w:szCs w:val="24"/>
          <w:u w:val="single"/>
          <w:lang w:eastAsia="ru-RU"/>
        </w:rPr>
        <w:t>ЗАЯВА</w:t>
      </w:r>
      <w:r w:rsidRPr="00807CAF">
        <w:rPr>
          <w:rFonts w:ascii="Times New Roman" w:eastAsia="Times New Roman" w:hAnsi="Times New Roman" w:cs="Times New Roman"/>
          <w:sz w:val="24"/>
          <w:szCs w:val="24"/>
          <w:lang w:eastAsia="ru-RU"/>
        </w:rPr>
        <w:fldChar w:fldCharType="end"/>
      </w:r>
      <w:r w:rsidRPr="00807CAF">
        <w:rPr>
          <w:rFonts w:ascii="Times New Roman" w:eastAsia="Times New Roman" w:hAnsi="Times New Roman" w:cs="Times New Roman"/>
          <w:sz w:val="24"/>
          <w:szCs w:val="24"/>
          <w:lang w:eastAsia="ru-RU"/>
        </w:rPr>
        <w:t xml:space="preserve"> </w:t>
      </w:r>
      <w:r w:rsidRPr="00807CAF">
        <w:rPr>
          <w:rFonts w:ascii="Times New Roman" w:eastAsia="Times New Roman" w:hAnsi="Times New Roman" w:cs="Times New Roman"/>
          <w:sz w:val="24"/>
          <w:szCs w:val="24"/>
          <w:lang w:eastAsia="ru-RU"/>
        </w:rPr>
        <w:br/>
        <w:t>про застосування заборони, передбаченої Законом України “Про очищення влади”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76" w:name="n222"/>
      <w:bookmarkEnd w:id="176"/>
      <w:r w:rsidRPr="00807CAF">
        <w:rPr>
          <w:rFonts w:ascii="Times New Roman" w:eastAsia="Times New Roman" w:hAnsi="Times New Roman" w:cs="Times New Roman"/>
          <w:sz w:val="24"/>
          <w:szCs w:val="24"/>
          <w:lang w:eastAsia="ru-RU"/>
        </w:rPr>
        <w:t>{Додаток 2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128" w:anchor="n90"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tbl>
      <w:tblPr>
        <w:tblW w:w="5000" w:type="pct"/>
        <w:tblCellSpacing w:w="0" w:type="dxa"/>
        <w:tblCellMar>
          <w:left w:w="0" w:type="dxa"/>
          <w:right w:w="0" w:type="dxa"/>
        </w:tblCellMar>
        <w:tblLook w:val="04A0"/>
      </w:tblPr>
      <w:tblGrid>
        <w:gridCol w:w="4352"/>
        <w:gridCol w:w="5003"/>
      </w:tblGrid>
      <w:tr w:rsidR="00807CAF" w:rsidRPr="00807CAF" w:rsidTr="00807CAF">
        <w:trPr>
          <w:tblCellSpacing w:w="0" w:type="dxa"/>
        </w:trPr>
        <w:tc>
          <w:tcPr>
            <w:tcW w:w="2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77" w:name="n109"/>
            <w:bookmarkEnd w:id="177"/>
          </w:p>
        </w:tc>
        <w:tc>
          <w:tcPr>
            <w:tcW w:w="23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Додаток 3 </w:t>
            </w:r>
            <w:r w:rsidRPr="00807CAF">
              <w:rPr>
                <w:rFonts w:ascii="Times New Roman" w:eastAsia="Times New Roman" w:hAnsi="Times New Roman" w:cs="Times New Roman"/>
                <w:sz w:val="24"/>
                <w:szCs w:val="24"/>
                <w:lang w:eastAsia="ru-RU"/>
              </w:rPr>
              <w:br/>
              <w:t xml:space="preserve">до Порядку </w:t>
            </w:r>
            <w:r w:rsidRPr="00807CAF">
              <w:rPr>
                <w:rFonts w:ascii="Times New Roman" w:eastAsia="Times New Roman" w:hAnsi="Times New Roman" w:cs="Times New Roman"/>
                <w:sz w:val="24"/>
                <w:szCs w:val="24"/>
                <w:lang w:eastAsia="ru-RU"/>
              </w:rPr>
              <w:br/>
              <w:t>(в редакції постанови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ів України </w:t>
            </w:r>
            <w:r w:rsidRPr="00807CAF">
              <w:rPr>
                <w:rFonts w:ascii="Times New Roman" w:eastAsia="Times New Roman" w:hAnsi="Times New Roman" w:cs="Times New Roman"/>
                <w:sz w:val="24"/>
                <w:szCs w:val="24"/>
                <w:lang w:eastAsia="ru-RU"/>
              </w:rPr>
              <w:br/>
            </w:r>
            <w:hyperlink r:id="rId129" w:anchor="n96" w:tgtFrame="_blank" w:history="1">
              <w:r w:rsidRPr="00807CAF">
                <w:rPr>
                  <w:rFonts w:ascii="Times New Roman" w:eastAsia="Times New Roman" w:hAnsi="Times New Roman" w:cs="Times New Roman"/>
                  <w:color w:val="0000FF"/>
                  <w:sz w:val="24"/>
                  <w:szCs w:val="24"/>
                  <w:u w:val="single"/>
                  <w:lang w:eastAsia="ru-RU"/>
                </w:rPr>
                <w:t>від 25 березня 2015 р. № 167</w:t>
              </w:r>
            </w:hyperlink>
            <w:r w:rsidRPr="00807CAF">
              <w:rPr>
                <w:rFonts w:ascii="Times New Roman" w:eastAsia="Times New Roman" w:hAnsi="Times New Roman" w:cs="Times New Roman"/>
                <w:sz w:val="24"/>
                <w:szCs w:val="24"/>
                <w:lang w:eastAsia="ru-RU"/>
              </w:rPr>
              <w:t>)</w:t>
            </w:r>
          </w:p>
        </w:tc>
      </w:tr>
    </w:tbl>
    <w:bookmarkStart w:id="178" w:name="n110"/>
    <w:bookmarkEnd w:id="178"/>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fldChar w:fldCharType="begin"/>
      </w:r>
      <w:r w:rsidRPr="00807CAF">
        <w:rPr>
          <w:rFonts w:ascii="Times New Roman" w:eastAsia="Times New Roman" w:hAnsi="Times New Roman" w:cs="Times New Roman"/>
          <w:sz w:val="24"/>
          <w:szCs w:val="24"/>
          <w:lang w:eastAsia="ru-RU"/>
        </w:rPr>
        <w:instrText xml:space="preserve"> HYPERLINK "http://zakon5.rada.gov.ua/laws/file/text/34/f433076n225.doc" </w:instrText>
      </w:r>
      <w:r w:rsidRPr="00807CAF">
        <w:rPr>
          <w:rFonts w:ascii="Times New Roman" w:eastAsia="Times New Roman" w:hAnsi="Times New Roman" w:cs="Times New Roman"/>
          <w:sz w:val="24"/>
          <w:szCs w:val="24"/>
          <w:lang w:eastAsia="ru-RU"/>
        </w:rPr>
        <w:fldChar w:fldCharType="separate"/>
      </w:r>
      <w:proofErr w:type="gramStart"/>
      <w:r w:rsidRPr="00807CAF">
        <w:rPr>
          <w:rFonts w:ascii="Times New Roman" w:eastAsia="Times New Roman" w:hAnsi="Times New Roman" w:cs="Times New Roman"/>
          <w:color w:val="0000FF"/>
          <w:sz w:val="24"/>
          <w:szCs w:val="24"/>
          <w:u w:val="single"/>
          <w:lang w:eastAsia="ru-RU"/>
        </w:rPr>
        <w:t>ЗАПИТ</w:t>
      </w:r>
      <w:proofErr w:type="gramEnd"/>
      <w:r w:rsidRPr="00807CAF">
        <w:rPr>
          <w:rFonts w:ascii="Times New Roman" w:eastAsia="Times New Roman" w:hAnsi="Times New Roman" w:cs="Times New Roman"/>
          <w:sz w:val="24"/>
          <w:szCs w:val="24"/>
          <w:lang w:eastAsia="ru-RU"/>
        </w:rPr>
        <w:fldChar w:fldCharType="end"/>
      </w:r>
      <w:r w:rsidRPr="00807CAF">
        <w:rPr>
          <w:rFonts w:ascii="Times New Roman" w:eastAsia="Times New Roman" w:hAnsi="Times New Roman" w:cs="Times New Roman"/>
          <w:sz w:val="24"/>
          <w:szCs w:val="24"/>
          <w:lang w:eastAsia="ru-RU"/>
        </w:rPr>
        <w:t xml:space="preserve"> </w:t>
      </w:r>
      <w:r w:rsidRPr="00807CAF">
        <w:rPr>
          <w:rFonts w:ascii="Times New Roman" w:eastAsia="Times New Roman" w:hAnsi="Times New Roman" w:cs="Times New Roman"/>
          <w:sz w:val="24"/>
          <w:szCs w:val="24"/>
          <w:lang w:eastAsia="ru-RU"/>
        </w:rPr>
        <w:br/>
        <w:t>про проведення перевірки, передбаченої Законом України “Про очищення влади”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79" w:name="n224"/>
      <w:bookmarkEnd w:id="179"/>
      <w:r w:rsidRPr="00807CAF">
        <w:rPr>
          <w:rFonts w:ascii="Times New Roman" w:eastAsia="Times New Roman" w:hAnsi="Times New Roman" w:cs="Times New Roman"/>
          <w:sz w:val="24"/>
          <w:szCs w:val="24"/>
          <w:lang w:eastAsia="ru-RU"/>
        </w:rPr>
        <w:t>{Додаток 3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130" w:anchor="n90"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tbl>
      <w:tblPr>
        <w:tblW w:w="5000" w:type="pct"/>
        <w:tblCellSpacing w:w="0" w:type="dxa"/>
        <w:tblCellMar>
          <w:left w:w="0" w:type="dxa"/>
          <w:right w:w="0" w:type="dxa"/>
        </w:tblCellMar>
        <w:tblLook w:val="04A0"/>
      </w:tblPr>
      <w:tblGrid>
        <w:gridCol w:w="4352"/>
        <w:gridCol w:w="5003"/>
      </w:tblGrid>
      <w:tr w:rsidR="00807CAF" w:rsidRPr="00807CAF" w:rsidTr="00807CAF">
        <w:trPr>
          <w:tblCellSpacing w:w="0" w:type="dxa"/>
        </w:trPr>
        <w:tc>
          <w:tcPr>
            <w:tcW w:w="2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80" w:name="n111"/>
            <w:bookmarkEnd w:id="180"/>
          </w:p>
        </w:tc>
        <w:tc>
          <w:tcPr>
            <w:tcW w:w="23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Додаток 4 </w:t>
            </w:r>
            <w:r w:rsidRPr="00807CAF">
              <w:rPr>
                <w:rFonts w:ascii="Times New Roman" w:eastAsia="Times New Roman" w:hAnsi="Times New Roman" w:cs="Times New Roman"/>
                <w:sz w:val="24"/>
                <w:szCs w:val="24"/>
                <w:lang w:eastAsia="ru-RU"/>
              </w:rPr>
              <w:br/>
              <w:t xml:space="preserve">до Порядку </w:t>
            </w:r>
            <w:r w:rsidRPr="00807CAF">
              <w:rPr>
                <w:rFonts w:ascii="Times New Roman" w:eastAsia="Times New Roman" w:hAnsi="Times New Roman" w:cs="Times New Roman"/>
                <w:sz w:val="24"/>
                <w:szCs w:val="24"/>
                <w:lang w:eastAsia="ru-RU"/>
              </w:rPr>
              <w:br/>
              <w:t>(в редакції постанови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ів України </w:t>
            </w:r>
            <w:r w:rsidRPr="00807CAF">
              <w:rPr>
                <w:rFonts w:ascii="Times New Roman" w:eastAsia="Times New Roman" w:hAnsi="Times New Roman" w:cs="Times New Roman"/>
                <w:sz w:val="24"/>
                <w:szCs w:val="24"/>
                <w:lang w:eastAsia="ru-RU"/>
              </w:rPr>
              <w:br/>
            </w:r>
            <w:hyperlink r:id="rId131" w:anchor="n98" w:tgtFrame="_blank" w:history="1">
              <w:r w:rsidRPr="00807CAF">
                <w:rPr>
                  <w:rFonts w:ascii="Times New Roman" w:eastAsia="Times New Roman" w:hAnsi="Times New Roman" w:cs="Times New Roman"/>
                  <w:color w:val="0000FF"/>
                  <w:sz w:val="24"/>
                  <w:szCs w:val="24"/>
                  <w:u w:val="single"/>
                  <w:lang w:eastAsia="ru-RU"/>
                </w:rPr>
                <w:t>від 25 березня 2015 р. № 167</w:t>
              </w:r>
            </w:hyperlink>
            <w:r w:rsidRPr="00807CAF">
              <w:rPr>
                <w:rFonts w:ascii="Times New Roman" w:eastAsia="Times New Roman" w:hAnsi="Times New Roman" w:cs="Times New Roman"/>
                <w:sz w:val="24"/>
                <w:szCs w:val="24"/>
                <w:lang w:eastAsia="ru-RU"/>
              </w:rPr>
              <w:t>)</w:t>
            </w:r>
          </w:p>
        </w:tc>
      </w:tr>
    </w:tbl>
    <w:bookmarkStart w:id="181" w:name="n112"/>
    <w:bookmarkEnd w:id="181"/>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fldChar w:fldCharType="begin"/>
      </w:r>
      <w:r w:rsidRPr="00807CAF">
        <w:rPr>
          <w:rFonts w:ascii="Times New Roman" w:eastAsia="Times New Roman" w:hAnsi="Times New Roman" w:cs="Times New Roman"/>
          <w:sz w:val="24"/>
          <w:szCs w:val="24"/>
          <w:lang w:eastAsia="ru-RU"/>
        </w:rPr>
        <w:instrText xml:space="preserve"> HYPERLINK "http://zakon5.rada.gov.ua/laws/file/text/34/f433076n238.doc" </w:instrText>
      </w:r>
      <w:r w:rsidRPr="00807CAF">
        <w:rPr>
          <w:rFonts w:ascii="Times New Roman" w:eastAsia="Times New Roman" w:hAnsi="Times New Roman" w:cs="Times New Roman"/>
          <w:sz w:val="24"/>
          <w:szCs w:val="24"/>
          <w:lang w:eastAsia="ru-RU"/>
        </w:rPr>
        <w:fldChar w:fldCharType="separate"/>
      </w:r>
      <w:r w:rsidRPr="00807CAF">
        <w:rPr>
          <w:rFonts w:ascii="Times New Roman" w:eastAsia="Times New Roman" w:hAnsi="Times New Roman" w:cs="Times New Roman"/>
          <w:color w:val="0000FF"/>
          <w:sz w:val="24"/>
          <w:szCs w:val="24"/>
          <w:u w:val="single"/>
          <w:lang w:eastAsia="ru-RU"/>
        </w:rPr>
        <w:t>ПОВІДОМЛЕННЯ</w:t>
      </w:r>
      <w:r w:rsidRPr="00807CAF">
        <w:rPr>
          <w:rFonts w:ascii="Times New Roman" w:eastAsia="Times New Roman" w:hAnsi="Times New Roman" w:cs="Times New Roman"/>
          <w:sz w:val="24"/>
          <w:szCs w:val="24"/>
          <w:lang w:eastAsia="ru-RU"/>
        </w:rPr>
        <w:fldChar w:fldCharType="end"/>
      </w:r>
      <w:r w:rsidRPr="00807CAF">
        <w:rPr>
          <w:rFonts w:ascii="Times New Roman" w:eastAsia="Times New Roman" w:hAnsi="Times New Roman" w:cs="Times New Roman"/>
          <w:sz w:val="24"/>
          <w:szCs w:val="24"/>
          <w:lang w:eastAsia="ru-RU"/>
        </w:rPr>
        <w:t xml:space="preserve"> </w:t>
      </w:r>
      <w:r w:rsidRPr="00807CAF">
        <w:rPr>
          <w:rFonts w:ascii="Times New Roman" w:eastAsia="Times New Roman" w:hAnsi="Times New Roman" w:cs="Times New Roman"/>
          <w:sz w:val="24"/>
          <w:szCs w:val="24"/>
          <w:lang w:eastAsia="ru-RU"/>
        </w:rPr>
        <w:br/>
        <w:t xml:space="preserve">про початок проходження перевірки відповідно </w:t>
      </w:r>
      <w:proofErr w:type="gramStart"/>
      <w:r w:rsidRPr="00807CAF">
        <w:rPr>
          <w:rFonts w:ascii="Times New Roman" w:eastAsia="Times New Roman" w:hAnsi="Times New Roman" w:cs="Times New Roman"/>
          <w:sz w:val="24"/>
          <w:szCs w:val="24"/>
          <w:lang w:eastAsia="ru-RU"/>
        </w:rPr>
        <w:t>до</w:t>
      </w:r>
      <w:proofErr w:type="gramEnd"/>
      <w:r w:rsidRPr="00807CAF">
        <w:rPr>
          <w:rFonts w:ascii="Times New Roman" w:eastAsia="Times New Roman" w:hAnsi="Times New Roman" w:cs="Times New Roman"/>
          <w:sz w:val="24"/>
          <w:szCs w:val="24"/>
          <w:lang w:eastAsia="ru-RU"/>
        </w:rPr>
        <w:t xml:space="preserve"> Закону України “Про очищення влади”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82" w:name="n226"/>
      <w:bookmarkEnd w:id="182"/>
      <w:r w:rsidRPr="00807CAF">
        <w:rPr>
          <w:rFonts w:ascii="Times New Roman" w:eastAsia="Times New Roman" w:hAnsi="Times New Roman" w:cs="Times New Roman"/>
          <w:sz w:val="24"/>
          <w:szCs w:val="24"/>
          <w:lang w:eastAsia="ru-RU"/>
        </w:rPr>
        <w:t>{Додаток 4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132" w:anchor="n90"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tbl>
      <w:tblPr>
        <w:tblW w:w="5000" w:type="pct"/>
        <w:tblCellSpacing w:w="0" w:type="dxa"/>
        <w:tblCellMar>
          <w:left w:w="0" w:type="dxa"/>
          <w:right w:w="0" w:type="dxa"/>
        </w:tblCellMar>
        <w:tblLook w:val="04A0"/>
      </w:tblPr>
      <w:tblGrid>
        <w:gridCol w:w="4352"/>
        <w:gridCol w:w="5003"/>
      </w:tblGrid>
      <w:tr w:rsidR="00807CAF" w:rsidRPr="00807CAF" w:rsidTr="00807CAF">
        <w:trPr>
          <w:tblCellSpacing w:w="0" w:type="dxa"/>
        </w:trPr>
        <w:tc>
          <w:tcPr>
            <w:tcW w:w="2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83" w:name="n113"/>
            <w:bookmarkEnd w:id="183"/>
          </w:p>
        </w:tc>
        <w:tc>
          <w:tcPr>
            <w:tcW w:w="23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Додаток 5 </w:t>
            </w:r>
            <w:r w:rsidRPr="00807CAF">
              <w:rPr>
                <w:rFonts w:ascii="Times New Roman" w:eastAsia="Times New Roman" w:hAnsi="Times New Roman" w:cs="Times New Roman"/>
                <w:sz w:val="24"/>
                <w:szCs w:val="24"/>
                <w:lang w:eastAsia="ru-RU"/>
              </w:rPr>
              <w:br/>
              <w:t xml:space="preserve">до Порядку </w:t>
            </w:r>
            <w:r w:rsidRPr="00807CAF">
              <w:rPr>
                <w:rFonts w:ascii="Times New Roman" w:eastAsia="Times New Roman" w:hAnsi="Times New Roman" w:cs="Times New Roman"/>
                <w:sz w:val="24"/>
                <w:szCs w:val="24"/>
                <w:lang w:eastAsia="ru-RU"/>
              </w:rPr>
              <w:br/>
              <w:t>(в редакції постанови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ів України </w:t>
            </w:r>
            <w:r w:rsidRPr="00807CAF">
              <w:rPr>
                <w:rFonts w:ascii="Times New Roman" w:eastAsia="Times New Roman" w:hAnsi="Times New Roman" w:cs="Times New Roman"/>
                <w:sz w:val="24"/>
                <w:szCs w:val="24"/>
                <w:lang w:eastAsia="ru-RU"/>
              </w:rPr>
              <w:br/>
            </w:r>
            <w:hyperlink r:id="rId133" w:anchor="n100" w:tgtFrame="_blank" w:history="1">
              <w:r w:rsidRPr="00807CAF">
                <w:rPr>
                  <w:rFonts w:ascii="Times New Roman" w:eastAsia="Times New Roman" w:hAnsi="Times New Roman" w:cs="Times New Roman"/>
                  <w:color w:val="0000FF"/>
                  <w:sz w:val="24"/>
                  <w:szCs w:val="24"/>
                  <w:u w:val="single"/>
                  <w:lang w:eastAsia="ru-RU"/>
                </w:rPr>
                <w:t>від 25 березня 2015 р. № 167</w:t>
              </w:r>
            </w:hyperlink>
            <w:r w:rsidRPr="00807CAF">
              <w:rPr>
                <w:rFonts w:ascii="Times New Roman" w:eastAsia="Times New Roman" w:hAnsi="Times New Roman" w:cs="Times New Roman"/>
                <w:sz w:val="24"/>
                <w:szCs w:val="24"/>
                <w:lang w:eastAsia="ru-RU"/>
              </w:rPr>
              <w:t>)</w:t>
            </w:r>
          </w:p>
        </w:tc>
      </w:tr>
    </w:tbl>
    <w:bookmarkStart w:id="184" w:name="n114"/>
    <w:bookmarkEnd w:id="184"/>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fldChar w:fldCharType="begin"/>
      </w:r>
      <w:r w:rsidRPr="00807CAF">
        <w:rPr>
          <w:rFonts w:ascii="Times New Roman" w:eastAsia="Times New Roman" w:hAnsi="Times New Roman" w:cs="Times New Roman"/>
          <w:sz w:val="24"/>
          <w:szCs w:val="24"/>
          <w:lang w:eastAsia="ru-RU"/>
        </w:rPr>
        <w:instrText xml:space="preserve"> HYPERLINK "http://zakon5.rada.gov.ua/laws/file/text/34/f433076n239.doc" </w:instrText>
      </w:r>
      <w:r w:rsidRPr="00807CAF">
        <w:rPr>
          <w:rFonts w:ascii="Times New Roman" w:eastAsia="Times New Roman" w:hAnsi="Times New Roman" w:cs="Times New Roman"/>
          <w:sz w:val="24"/>
          <w:szCs w:val="24"/>
          <w:lang w:eastAsia="ru-RU"/>
        </w:rPr>
        <w:fldChar w:fldCharType="separate"/>
      </w:r>
      <w:r w:rsidRPr="00807CAF">
        <w:rPr>
          <w:rFonts w:ascii="Times New Roman" w:eastAsia="Times New Roman" w:hAnsi="Times New Roman" w:cs="Times New Roman"/>
          <w:color w:val="0000FF"/>
          <w:sz w:val="24"/>
          <w:szCs w:val="24"/>
          <w:u w:val="single"/>
          <w:lang w:eastAsia="ru-RU"/>
        </w:rPr>
        <w:t>ДОВІДКА</w:t>
      </w:r>
      <w:r w:rsidRPr="00807CAF">
        <w:rPr>
          <w:rFonts w:ascii="Times New Roman" w:eastAsia="Times New Roman" w:hAnsi="Times New Roman" w:cs="Times New Roman"/>
          <w:sz w:val="24"/>
          <w:szCs w:val="24"/>
          <w:lang w:eastAsia="ru-RU"/>
        </w:rPr>
        <w:fldChar w:fldCharType="end"/>
      </w:r>
      <w:r w:rsidRPr="00807CAF">
        <w:rPr>
          <w:rFonts w:ascii="Times New Roman" w:eastAsia="Times New Roman" w:hAnsi="Times New Roman" w:cs="Times New Roman"/>
          <w:sz w:val="24"/>
          <w:szCs w:val="24"/>
          <w:lang w:eastAsia="ru-RU"/>
        </w:rPr>
        <w:t xml:space="preserve"> </w:t>
      </w:r>
      <w:r w:rsidRPr="00807CAF">
        <w:rPr>
          <w:rFonts w:ascii="Times New Roman" w:eastAsia="Times New Roman" w:hAnsi="Times New Roman" w:cs="Times New Roman"/>
          <w:sz w:val="24"/>
          <w:szCs w:val="24"/>
          <w:lang w:eastAsia="ru-RU"/>
        </w:rPr>
        <w:br/>
        <w:t xml:space="preserve">про результати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ірки, передбаченої Законом України “Про очищення влади”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85" w:name="n228"/>
      <w:bookmarkEnd w:id="185"/>
      <w:r w:rsidRPr="00807CAF">
        <w:rPr>
          <w:rFonts w:ascii="Times New Roman" w:eastAsia="Times New Roman" w:hAnsi="Times New Roman" w:cs="Times New Roman"/>
          <w:sz w:val="24"/>
          <w:szCs w:val="24"/>
          <w:lang w:eastAsia="ru-RU"/>
        </w:rPr>
        <w:t>{Додаток 5 в редакц</w:t>
      </w:r>
      <w:proofErr w:type="gramStart"/>
      <w:r w:rsidRPr="00807CAF">
        <w:rPr>
          <w:rFonts w:ascii="Times New Roman" w:eastAsia="Times New Roman" w:hAnsi="Times New Roman" w:cs="Times New Roman"/>
          <w:sz w:val="24"/>
          <w:szCs w:val="24"/>
          <w:lang w:eastAsia="ru-RU"/>
        </w:rPr>
        <w:t>ії П</w:t>
      </w:r>
      <w:proofErr w:type="gramEnd"/>
      <w:r w:rsidRPr="00807CAF">
        <w:rPr>
          <w:rFonts w:ascii="Times New Roman" w:eastAsia="Times New Roman" w:hAnsi="Times New Roman" w:cs="Times New Roman"/>
          <w:sz w:val="24"/>
          <w:szCs w:val="24"/>
          <w:lang w:eastAsia="ru-RU"/>
        </w:rPr>
        <w:t xml:space="preserve">останови КМ </w:t>
      </w:r>
      <w:hyperlink r:id="rId134" w:anchor="n90"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tbl>
      <w:tblPr>
        <w:tblW w:w="5000" w:type="pct"/>
        <w:tblCellSpacing w:w="0" w:type="dxa"/>
        <w:tblCellMar>
          <w:left w:w="0" w:type="dxa"/>
          <w:right w:w="0" w:type="dxa"/>
        </w:tblCellMar>
        <w:tblLook w:val="04A0"/>
      </w:tblPr>
      <w:tblGrid>
        <w:gridCol w:w="4352"/>
        <w:gridCol w:w="5003"/>
      </w:tblGrid>
      <w:tr w:rsidR="00807CAF" w:rsidRPr="00807CAF" w:rsidTr="00807CAF">
        <w:trPr>
          <w:tblCellSpacing w:w="0" w:type="dxa"/>
        </w:trPr>
        <w:tc>
          <w:tcPr>
            <w:tcW w:w="2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86" w:name="n231"/>
            <w:bookmarkEnd w:id="186"/>
          </w:p>
        </w:tc>
        <w:tc>
          <w:tcPr>
            <w:tcW w:w="23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Додаток 6 </w:t>
            </w:r>
            <w:r w:rsidRPr="00807CAF">
              <w:rPr>
                <w:rFonts w:ascii="Times New Roman" w:eastAsia="Times New Roman" w:hAnsi="Times New Roman" w:cs="Times New Roman"/>
                <w:sz w:val="24"/>
                <w:szCs w:val="24"/>
                <w:lang w:eastAsia="ru-RU"/>
              </w:rPr>
              <w:br/>
              <w:t>до Порядку</w:t>
            </w:r>
          </w:p>
        </w:tc>
      </w:tr>
    </w:tbl>
    <w:bookmarkStart w:id="187" w:name="n232"/>
    <w:bookmarkEnd w:id="187"/>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fldChar w:fldCharType="begin"/>
      </w:r>
      <w:r w:rsidRPr="00807CAF">
        <w:rPr>
          <w:rFonts w:ascii="Times New Roman" w:eastAsia="Times New Roman" w:hAnsi="Times New Roman" w:cs="Times New Roman"/>
          <w:sz w:val="24"/>
          <w:szCs w:val="24"/>
          <w:lang w:eastAsia="ru-RU"/>
        </w:rPr>
        <w:instrText xml:space="preserve"> HYPERLINK "http://zakon5.rada.gov.ua/laws/file/text/34/f433076n233.doc" </w:instrText>
      </w:r>
      <w:r w:rsidRPr="00807CAF">
        <w:rPr>
          <w:rFonts w:ascii="Times New Roman" w:eastAsia="Times New Roman" w:hAnsi="Times New Roman" w:cs="Times New Roman"/>
          <w:sz w:val="24"/>
          <w:szCs w:val="24"/>
          <w:lang w:eastAsia="ru-RU"/>
        </w:rPr>
        <w:fldChar w:fldCharType="separate"/>
      </w:r>
      <w:r w:rsidRPr="00807CAF">
        <w:rPr>
          <w:rFonts w:ascii="Times New Roman" w:eastAsia="Times New Roman" w:hAnsi="Times New Roman" w:cs="Times New Roman"/>
          <w:color w:val="0000FF"/>
          <w:sz w:val="24"/>
          <w:szCs w:val="24"/>
          <w:u w:val="single"/>
          <w:lang w:eastAsia="ru-RU"/>
        </w:rPr>
        <w:t>ПОВІДОМЛЕННЯ</w:t>
      </w:r>
      <w:r w:rsidRPr="00807CAF">
        <w:rPr>
          <w:rFonts w:ascii="Times New Roman" w:eastAsia="Times New Roman" w:hAnsi="Times New Roman" w:cs="Times New Roman"/>
          <w:sz w:val="24"/>
          <w:szCs w:val="24"/>
          <w:lang w:eastAsia="ru-RU"/>
        </w:rPr>
        <w:fldChar w:fldCharType="end"/>
      </w:r>
      <w:r w:rsidRPr="00807CAF">
        <w:rPr>
          <w:rFonts w:ascii="Times New Roman" w:eastAsia="Times New Roman" w:hAnsi="Times New Roman" w:cs="Times New Roman"/>
          <w:sz w:val="24"/>
          <w:szCs w:val="24"/>
          <w:lang w:eastAsia="ru-RU"/>
        </w:rPr>
        <w:t xml:space="preserve"> </w:t>
      </w:r>
      <w:r w:rsidRPr="00807CAF">
        <w:rPr>
          <w:rFonts w:ascii="Times New Roman" w:eastAsia="Times New Roman" w:hAnsi="Times New Roman" w:cs="Times New Roman"/>
          <w:sz w:val="24"/>
          <w:szCs w:val="24"/>
          <w:lang w:eastAsia="ru-RU"/>
        </w:rPr>
        <w:br/>
        <w:t>про звільнення особи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88" w:name="n230"/>
      <w:bookmarkEnd w:id="188"/>
      <w:r w:rsidRPr="00807CAF">
        <w:rPr>
          <w:rFonts w:ascii="Times New Roman" w:eastAsia="Times New Roman" w:hAnsi="Times New Roman" w:cs="Times New Roman"/>
          <w:sz w:val="24"/>
          <w:szCs w:val="24"/>
          <w:lang w:eastAsia="ru-RU"/>
        </w:rPr>
        <w:t xml:space="preserve">{Порядок доповнено додатком 6 згідно з Постановою КМ </w:t>
      </w:r>
      <w:hyperlink r:id="rId135" w:anchor="n101"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tbl>
      <w:tblPr>
        <w:tblW w:w="5000" w:type="pct"/>
        <w:tblCellSpacing w:w="0" w:type="dxa"/>
        <w:tblCellMar>
          <w:left w:w="0" w:type="dxa"/>
          <w:right w:w="0" w:type="dxa"/>
        </w:tblCellMar>
        <w:tblLook w:val="04A0"/>
      </w:tblPr>
      <w:tblGrid>
        <w:gridCol w:w="4352"/>
        <w:gridCol w:w="5003"/>
      </w:tblGrid>
      <w:tr w:rsidR="00807CAF" w:rsidRPr="00807CAF" w:rsidTr="00807CAF">
        <w:trPr>
          <w:tblCellSpacing w:w="0" w:type="dxa"/>
        </w:trPr>
        <w:tc>
          <w:tcPr>
            <w:tcW w:w="2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89" w:name="n235"/>
            <w:bookmarkEnd w:id="189"/>
          </w:p>
        </w:tc>
        <w:tc>
          <w:tcPr>
            <w:tcW w:w="23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Додаток 7 </w:t>
            </w:r>
            <w:r w:rsidRPr="00807CAF">
              <w:rPr>
                <w:rFonts w:ascii="Times New Roman" w:eastAsia="Times New Roman" w:hAnsi="Times New Roman" w:cs="Times New Roman"/>
                <w:sz w:val="24"/>
                <w:szCs w:val="24"/>
                <w:lang w:eastAsia="ru-RU"/>
              </w:rPr>
              <w:br/>
              <w:t>до Порядку</w:t>
            </w:r>
          </w:p>
        </w:tc>
      </w:tr>
    </w:tbl>
    <w:bookmarkStart w:id="190" w:name="n236"/>
    <w:bookmarkEnd w:id="190"/>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fldChar w:fldCharType="begin"/>
      </w:r>
      <w:r w:rsidRPr="00807CAF">
        <w:rPr>
          <w:rFonts w:ascii="Times New Roman" w:eastAsia="Times New Roman" w:hAnsi="Times New Roman" w:cs="Times New Roman"/>
          <w:sz w:val="24"/>
          <w:szCs w:val="24"/>
          <w:lang w:eastAsia="ru-RU"/>
        </w:rPr>
        <w:instrText xml:space="preserve"> HYPERLINK "http://zakon5.rada.gov.ua/laws/file/text/34/f433076n237.doc" </w:instrText>
      </w:r>
      <w:r w:rsidRPr="00807CAF">
        <w:rPr>
          <w:rFonts w:ascii="Times New Roman" w:eastAsia="Times New Roman" w:hAnsi="Times New Roman" w:cs="Times New Roman"/>
          <w:sz w:val="24"/>
          <w:szCs w:val="24"/>
          <w:lang w:eastAsia="ru-RU"/>
        </w:rPr>
        <w:fldChar w:fldCharType="separate"/>
      </w:r>
      <w:r w:rsidRPr="00807CAF">
        <w:rPr>
          <w:rFonts w:ascii="Times New Roman" w:eastAsia="Times New Roman" w:hAnsi="Times New Roman" w:cs="Times New Roman"/>
          <w:color w:val="0000FF"/>
          <w:sz w:val="24"/>
          <w:szCs w:val="24"/>
          <w:u w:val="single"/>
          <w:lang w:eastAsia="ru-RU"/>
        </w:rPr>
        <w:t>ПОВІДОМЛЕННЯ</w:t>
      </w:r>
      <w:r w:rsidRPr="00807CAF">
        <w:rPr>
          <w:rFonts w:ascii="Times New Roman" w:eastAsia="Times New Roman" w:hAnsi="Times New Roman" w:cs="Times New Roman"/>
          <w:sz w:val="24"/>
          <w:szCs w:val="24"/>
          <w:lang w:eastAsia="ru-RU"/>
        </w:rPr>
        <w:fldChar w:fldCharType="end"/>
      </w:r>
      <w:r w:rsidRPr="00807CAF">
        <w:rPr>
          <w:rFonts w:ascii="Times New Roman" w:eastAsia="Times New Roman" w:hAnsi="Times New Roman" w:cs="Times New Roman"/>
          <w:sz w:val="24"/>
          <w:szCs w:val="24"/>
          <w:lang w:eastAsia="ru-RU"/>
        </w:rPr>
        <w:t xml:space="preserve"> </w:t>
      </w:r>
      <w:r w:rsidRPr="00807CAF">
        <w:rPr>
          <w:rFonts w:ascii="Times New Roman" w:eastAsia="Times New Roman" w:hAnsi="Times New Roman" w:cs="Times New Roman"/>
          <w:sz w:val="24"/>
          <w:szCs w:val="24"/>
          <w:lang w:eastAsia="ru-RU"/>
        </w:rPr>
        <w:br/>
        <w:t xml:space="preserve">про припинення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ірки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91" w:name="n234"/>
      <w:bookmarkEnd w:id="191"/>
      <w:r w:rsidRPr="00807CAF">
        <w:rPr>
          <w:rFonts w:ascii="Times New Roman" w:eastAsia="Times New Roman" w:hAnsi="Times New Roman" w:cs="Times New Roman"/>
          <w:sz w:val="24"/>
          <w:szCs w:val="24"/>
          <w:lang w:eastAsia="ru-RU"/>
        </w:rPr>
        <w:t xml:space="preserve">{Порядок доповнено додатком 7 згідно з Постановою КМ </w:t>
      </w:r>
      <w:hyperlink r:id="rId136" w:anchor="n101" w:tgtFrame="_blank" w:history="1">
        <w:r w:rsidRPr="00807CAF">
          <w:rPr>
            <w:rFonts w:ascii="Times New Roman" w:eastAsia="Times New Roman" w:hAnsi="Times New Roman" w:cs="Times New Roman"/>
            <w:color w:val="0000FF"/>
            <w:sz w:val="24"/>
            <w:szCs w:val="24"/>
            <w:u w:val="single"/>
            <w:lang w:eastAsia="ru-RU"/>
          </w:rPr>
          <w:t>№ 167 від 25.03.2015</w:t>
        </w:r>
      </w:hyperlink>
      <w:r w:rsidRPr="00807CAF">
        <w:rPr>
          <w:rFonts w:ascii="Times New Roman" w:eastAsia="Times New Roman" w:hAnsi="Times New Roman" w:cs="Times New Roman"/>
          <w:sz w:val="24"/>
          <w:szCs w:val="24"/>
          <w:lang w:eastAsia="ru-RU"/>
        </w:rPr>
        <w:t>}</w:t>
      </w:r>
    </w:p>
    <w:p w:rsidR="00807CAF" w:rsidRPr="00807CAF" w:rsidRDefault="00807CAF" w:rsidP="00807CAF">
      <w:pPr>
        <w:spacing w:after="0" w:line="240" w:lineRule="auto"/>
        <w:rPr>
          <w:rFonts w:ascii="Times New Roman" w:eastAsia="Times New Roman" w:hAnsi="Times New Roman" w:cs="Times New Roman"/>
          <w:sz w:val="24"/>
          <w:szCs w:val="24"/>
          <w:lang w:eastAsia="ru-RU"/>
        </w:rPr>
      </w:pPr>
      <w:bookmarkStart w:id="192" w:name="n137"/>
      <w:bookmarkEnd w:id="192"/>
      <w:r w:rsidRPr="00807CAF">
        <w:rPr>
          <w:rFonts w:ascii="Times New Roman" w:eastAsia="Times New Roman" w:hAnsi="Times New Roman" w:cs="Times New Roman"/>
          <w:sz w:val="24"/>
          <w:szCs w:val="24"/>
          <w:lang w:eastAsia="ru-RU"/>
        </w:rPr>
        <w:pict>
          <v:rect id="_x0000_i1027" style="width:0;height:1.5pt" o:hralign="center" o:hrstd="t" o:hr="t" fillcolor="#bbc1c8" stroked="f"/>
        </w:pict>
      </w:r>
    </w:p>
    <w:tbl>
      <w:tblPr>
        <w:tblW w:w="5000" w:type="pct"/>
        <w:tblCellSpacing w:w="0" w:type="dxa"/>
        <w:tblCellMar>
          <w:left w:w="0" w:type="dxa"/>
          <w:right w:w="0" w:type="dxa"/>
        </w:tblCellMar>
        <w:tblLook w:val="04A0"/>
      </w:tblPr>
      <w:tblGrid>
        <w:gridCol w:w="3742"/>
        <w:gridCol w:w="5613"/>
      </w:tblGrid>
      <w:tr w:rsidR="00807CAF" w:rsidRPr="00807CAF" w:rsidTr="00807CAF">
        <w:trPr>
          <w:tblCellSpacing w:w="0" w:type="dxa"/>
        </w:trPr>
        <w:tc>
          <w:tcPr>
            <w:tcW w:w="2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93" w:name="n115"/>
            <w:bookmarkEnd w:id="193"/>
          </w:p>
        </w:tc>
        <w:tc>
          <w:tcPr>
            <w:tcW w:w="3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ЗАТВЕРДЖЕНО </w:t>
            </w:r>
            <w:r w:rsidRPr="00807CAF">
              <w:rPr>
                <w:rFonts w:ascii="Times New Roman" w:eastAsia="Times New Roman" w:hAnsi="Times New Roman" w:cs="Times New Roman"/>
                <w:sz w:val="24"/>
                <w:szCs w:val="24"/>
                <w:lang w:eastAsia="ru-RU"/>
              </w:rPr>
              <w:br/>
              <w:t>постановою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ів України </w:t>
            </w:r>
            <w:r w:rsidRPr="00807CAF">
              <w:rPr>
                <w:rFonts w:ascii="Times New Roman" w:eastAsia="Times New Roman" w:hAnsi="Times New Roman" w:cs="Times New Roman"/>
                <w:sz w:val="24"/>
                <w:szCs w:val="24"/>
                <w:lang w:eastAsia="ru-RU"/>
              </w:rPr>
              <w:br/>
            </w:r>
            <w:r w:rsidRPr="00807CAF">
              <w:rPr>
                <w:rFonts w:ascii="Times New Roman" w:eastAsia="Times New Roman" w:hAnsi="Times New Roman" w:cs="Times New Roman"/>
                <w:sz w:val="24"/>
                <w:szCs w:val="24"/>
                <w:lang w:eastAsia="ru-RU"/>
              </w:rPr>
              <w:lastRenderedPageBreak/>
              <w:t>від 16 жовтня 2014 р. № 563</w:t>
            </w:r>
          </w:p>
        </w:tc>
      </w:tr>
    </w:tbl>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94" w:name="n116"/>
      <w:bookmarkEnd w:id="194"/>
      <w:r w:rsidRPr="00807CAF">
        <w:rPr>
          <w:rFonts w:ascii="Times New Roman" w:eastAsia="Times New Roman" w:hAnsi="Times New Roman" w:cs="Times New Roman"/>
          <w:sz w:val="24"/>
          <w:szCs w:val="24"/>
          <w:lang w:eastAsia="ru-RU"/>
        </w:rPr>
        <w:lastRenderedPageBreak/>
        <w:t>ПЕРЕЛІ</w:t>
      </w:r>
      <w:proofErr w:type="gramStart"/>
      <w:r w:rsidRPr="00807CAF">
        <w:rPr>
          <w:rFonts w:ascii="Times New Roman" w:eastAsia="Times New Roman" w:hAnsi="Times New Roman" w:cs="Times New Roman"/>
          <w:sz w:val="24"/>
          <w:szCs w:val="24"/>
          <w:lang w:eastAsia="ru-RU"/>
        </w:rPr>
        <w:t>К</w:t>
      </w:r>
      <w:proofErr w:type="gramEnd"/>
      <w:r w:rsidRPr="00807CAF">
        <w:rPr>
          <w:rFonts w:ascii="Times New Roman" w:eastAsia="Times New Roman" w:hAnsi="Times New Roman" w:cs="Times New Roman"/>
          <w:sz w:val="24"/>
          <w:szCs w:val="24"/>
          <w:lang w:eastAsia="ru-RU"/>
        </w:rPr>
        <w:t xml:space="preserve"> </w:t>
      </w:r>
      <w:r w:rsidRPr="00807CAF">
        <w:rPr>
          <w:rFonts w:ascii="Times New Roman" w:eastAsia="Times New Roman" w:hAnsi="Times New Roman" w:cs="Times New Roman"/>
          <w:sz w:val="24"/>
          <w:szCs w:val="24"/>
          <w:lang w:eastAsia="ru-RU"/>
        </w:rPr>
        <w:br/>
      </w:r>
      <w:proofErr w:type="gramStart"/>
      <w:r w:rsidRPr="00807CAF">
        <w:rPr>
          <w:rFonts w:ascii="Times New Roman" w:eastAsia="Times New Roman" w:hAnsi="Times New Roman" w:cs="Times New Roman"/>
          <w:sz w:val="24"/>
          <w:szCs w:val="24"/>
          <w:lang w:eastAsia="ru-RU"/>
        </w:rPr>
        <w:t>орган</w:t>
      </w:r>
      <w:proofErr w:type="gramEnd"/>
      <w:r w:rsidRPr="00807CAF">
        <w:rPr>
          <w:rFonts w:ascii="Times New Roman" w:eastAsia="Times New Roman" w:hAnsi="Times New Roman" w:cs="Times New Roman"/>
          <w:sz w:val="24"/>
          <w:szCs w:val="24"/>
          <w:lang w:eastAsia="ru-RU"/>
        </w:rPr>
        <w:t xml:space="preserve">ів, що проводять перевірку достовірності відомостей щодо застосування заборон, передбачених частинами </w:t>
      </w:r>
      <w:hyperlink r:id="rId137" w:anchor="n13" w:tgtFrame="_blank" w:history="1">
        <w:r w:rsidRPr="00807CAF">
          <w:rPr>
            <w:rFonts w:ascii="Times New Roman" w:eastAsia="Times New Roman" w:hAnsi="Times New Roman" w:cs="Times New Roman"/>
            <w:color w:val="0000FF"/>
            <w:sz w:val="24"/>
            <w:szCs w:val="24"/>
            <w:u w:val="single"/>
            <w:lang w:eastAsia="ru-RU"/>
          </w:rPr>
          <w:t>третьою</w:t>
        </w:r>
      </w:hyperlink>
      <w:r w:rsidRPr="00807CAF">
        <w:rPr>
          <w:rFonts w:ascii="Times New Roman" w:eastAsia="Times New Roman" w:hAnsi="Times New Roman" w:cs="Times New Roman"/>
          <w:sz w:val="24"/>
          <w:szCs w:val="24"/>
          <w:lang w:eastAsia="ru-RU"/>
        </w:rPr>
        <w:t xml:space="preserve"> і </w:t>
      </w:r>
      <w:hyperlink r:id="rId138" w:anchor="n14" w:tgtFrame="_blank" w:history="1">
        <w:r w:rsidRPr="00807CAF">
          <w:rPr>
            <w:rFonts w:ascii="Times New Roman" w:eastAsia="Times New Roman" w:hAnsi="Times New Roman" w:cs="Times New Roman"/>
            <w:color w:val="0000FF"/>
            <w:sz w:val="24"/>
            <w:szCs w:val="24"/>
            <w:u w:val="single"/>
            <w:lang w:eastAsia="ru-RU"/>
          </w:rPr>
          <w:t>четвертою</w:t>
        </w:r>
      </w:hyperlink>
      <w:r w:rsidRPr="00807CAF">
        <w:rPr>
          <w:rFonts w:ascii="Times New Roman" w:eastAsia="Times New Roman" w:hAnsi="Times New Roman" w:cs="Times New Roman"/>
          <w:sz w:val="24"/>
          <w:szCs w:val="24"/>
          <w:lang w:eastAsia="ru-RU"/>
        </w:rPr>
        <w:t xml:space="preserve"> статті 1 Закону України “Про очищення влади”</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tblPr>
      <w:tblGrid>
        <w:gridCol w:w="1933"/>
        <w:gridCol w:w="4931"/>
        <w:gridCol w:w="2611"/>
      </w:tblGrid>
      <w:tr w:rsidR="00807CAF" w:rsidRPr="00807CAF" w:rsidTr="00807CAF">
        <w:tc>
          <w:tcPr>
            <w:tcW w:w="1000" w:type="pct"/>
            <w:tcBorders>
              <w:top w:val="outset" w:sz="6" w:space="0" w:color="000000"/>
              <w:left w:val="nil"/>
              <w:bottom w:val="outset" w:sz="6" w:space="0" w:color="000000"/>
              <w:right w:val="outset" w:sz="6" w:space="0" w:color="000000"/>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95" w:name="n117"/>
            <w:bookmarkEnd w:id="195"/>
            <w:r w:rsidRPr="00807CAF">
              <w:rPr>
                <w:rFonts w:ascii="Times New Roman" w:eastAsia="Times New Roman" w:hAnsi="Times New Roman" w:cs="Times New Roman"/>
                <w:sz w:val="24"/>
                <w:szCs w:val="24"/>
                <w:lang w:eastAsia="ru-RU"/>
              </w:rPr>
              <w:t xml:space="preserve">Найменування органу, що </w:t>
            </w:r>
            <w:proofErr w:type="gramStart"/>
            <w:r w:rsidRPr="00807CAF">
              <w:rPr>
                <w:rFonts w:ascii="Times New Roman" w:eastAsia="Times New Roman" w:hAnsi="Times New Roman" w:cs="Times New Roman"/>
                <w:sz w:val="24"/>
                <w:szCs w:val="24"/>
                <w:lang w:eastAsia="ru-RU"/>
              </w:rPr>
              <w:t>проводить</w:t>
            </w:r>
            <w:proofErr w:type="gramEnd"/>
            <w:r w:rsidRPr="00807CAF">
              <w:rPr>
                <w:rFonts w:ascii="Times New Roman" w:eastAsia="Times New Roman" w:hAnsi="Times New Roman" w:cs="Times New Roman"/>
                <w:sz w:val="24"/>
                <w:szCs w:val="24"/>
                <w:lang w:eastAsia="ru-RU"/>
              </w:rPr>
              <w:t xml:space="preserve"> перевірку</w:t>
            </w:r>
          </w:p>
        </w:tc>
        <w:tc>
          <w:tcPr>
            <w:tcW w:w="2550" w:type="pct"/>
            <w:tcBorders>
              <w:top w:val="outset" w:sz="6" w:space="0" w:color="000000"/>
              <w:left w:val="outset" w:sz="6" w:space="0" w:color="000000"/>
              <w:bottom w:val="outset" w:sz="6" w:space="0" w:color="000000"/>
              <w:right w:val="outset" w:sz="6" w:space="0" w:color="000000"/>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Відомості, щодо яких орган </w:t>
            </w:r>
            <w:proofErr w:type="gramStart"/>
            <w:r w:rsidRPr="00807CAF">
              <w:rPr>
                <w:rFonts w:ascii="Times New Roman" w:eastAsia="Times New Roman" w:hAnsi="Times New Roman" w:cs="Times New Roman"/>
                <w:sz w:val="24"/>
                <w:szCs w:val="24"/>
                <w:lang w:eastAsia="ru-RU"/>
              </w:rPr>
              <w:t>проводить</w:t>
            </w:r>
            <w:proofErr w:type="gramEnd"/>
            <w:r w:rsidRPr="00807CAF">
              <w:rPr>
                <w:rFonts w:ascii="Times New Roman" w:eastAsia="Times New Roman" w:hAnsi="Times New Roman" w:cs="Times New Roman"/>
                <w:sz w:val="24"/>
                <w:szCs w:val="24"/>
                <w:lang w:eastAsia="ru-RU"/>
              </w:rPr>
              <w:t xml:space="preserve"> перевірку</w:t>
            </w:r>
          </w:p>
        </w:tc>
        <w:tc>
          <w:tcPr>
            <w:tcW w:w="1350" w:type="pct"/>
            <w:tcBorders>
              <w:top w:val="outset" w:sz="6" w:space="0" w:color="000000"/>
              <w:left w:val="outset" w:sz="6" w:space="0" w:color="000000"/>
              <w:bottom w:val="outset" w:sz="6" w:space="0" w:color="000000"/>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Строк подання відповідей</w:t>
            </w:r>
          </w:p>
        </w:tc>
      </w:tr>
      <w:tr w:rsidR="00807CAF" w:rsidRPr="00807CAF" w:rsidTr="00807CAF">
        <w:tc>
          <w:tcPr>
            <w:tcW w:w="100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Мін’юст</w:t>
            </w: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інформація з Єдиного державного реєстру </w:t>
            </w:r>
            <w:proofErr w:type="gramStart"/>
            <w:r w:rsidRPr="00807CAF">
              <w:rPr>
                <w:rFonts w:ascii="Times New Roman" w:eastAsia="Times New Roman" w:hAnsi="Times New Roman" w:cs="Times New Roman"/>
                <w:sz w:val="24"/>
                <w:szCs w:val="24"/>
                <w:lang w:eastAsia="ru-RU"/>
              </w:rPr>
              <w:t>осіб</w:t>
            </w:r>
            <w:proofErr w:type="gramEnd"/>
            <w:r w:rsidRPr="00807CAF">
              <w:rPr>
                <w:rFonts w:ascii="Times New Roman" w:eastAsia="Times New Roman" w:hAnsi="Times New Roman" w:cs="Times New Roman"/>
                <w:sz w:val="24"/>
                <w:szCs w:val="24"/>
                <w:lang w:eastAsia="ru-RU"/>
              </w:rPr>
              <w:t xml:space="preserve">, щодо яких застосовано положення </w:t>
            </w:r>
            <w:hyperlink r:id="rId139" w:anchor="n3" w:tgtFrame="_blank" w:history="1">
              <w:r w:rsidRPr="00807CAF">
                <w:rPr>
                  <w:rFonts w:ascii="Times New Roman" w:eastAsia="Times New Roman" w:hAnsi="Times New Roman" w:cs="Times New Roman"/>
                  <w:color w:val="0000FF"/>
                  <w:sz w:val="24"/>
                  <w:szCs w:val="24"/>
                  <w:u w:val="single"/>
                  <w:lang w:eastAsia="ru-RU"/>
                </w:rPr>
                <w:t>Закону України</w:t>
              </w:r>
            </w:hyperlink>
            <w:r w:rsidRPr="00807CAF">
              <w:rPr>
                <w:rFonts w:ascii="Times New Roman" w:eastAsia="Times New Roman" w:hAnsi="Times New Roman" w:cs="Times New Roman"/>
                <w:sz w:val="24"/>
                <w:szCs w:val="24"/>
                <w:lang w:eastAsia="ru-RU"/>
              </w:rPr>
              <w:t xml:space="preserve"> “Про очищення влади”, про наявність або відсутність відомостей про особу</w:t>
            </w:r>
          </w:p>
        </w:tc>
        <w:tc>
          <w:tcPr>
            <w:tcW w:w="13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не більш як десять дні</w:t>
            </w:r>
            <w:proofErr w:type="gramStart"/>
            <w:r w:rsidRPr="00807CAF">
              <w:rPr>
                <w:rFonts w:ascii="Times New Roman" w:eastAsia="Times New Roman" w:hAnsi="Times New Roman" w:cs="Times New Roman"/>
                <w:sz w:val="24"/>
                <w:szCs w:val="24"/>
                <w:lang w:eastAsia="ru-RU"/>
              </w:rPr>
              <w:t>в</w:t>
            </w:r>
            <w:proofErr w:type="gramEnd"/>
          </w:p>
        </w:tc>
      </w:tr>
      <w:tr w:rsidR="00807CAF" w:rsidRPr="00807CAF" w:rsidTr="00807CAF">
        <w:tc>
          <w:tcPr>
            <w:tcW w:w="1000" w:type="pct"/>
            <w:vMerge w:val="restar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МВС</w:t>
            </w: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відомості щодо заборон, які можуть бути застосовані </w:t>
            </w:r>
            <w:proofErr w:type="gramStart"/>
            <w:r w:rsidRPr="00807CAF">
              <w:rPr>
                <w:rFonts w:ascii="Times New Roman" w:eastAsia="Times New Roman" w:hAnsi="Times New Roman" w:cs="Times New Roman"/>
                <w:sz w:val="24"/>
                <w:szCs w:val="24"/>
                <w:lang w:eastAsia="ru-RU"/>
              </w:rPr>
              <w:t>до</w:t>
            </w:r>
            <w:proofErr w:type="gramEnd"/>
            <w:r w:rsidRPr="00807CAF">
              <w:rPr>
                <w:rFonts w:ascii="Times New Roman" w:eastAsia="Times New Roman" w:hAnsi="Times New Roman" w:cs="Times New Roman"/>
                <w:sz w:val="24"/>
                <w:szCs w:val="24"/>
                <w:lang w:eastAsia="ru-RU"/>
              </w:rPr>
              <w:t>:</w:t>
            </w:r>
          </w:p>
        </w:tc>
        <w:tc>
          <w:tcPr>
            <w:tcW w:w="1350" w:type="pct"/>
            <w:vMerge w:val="restar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не більш як 30 дні</w:t>
            </w:r>
            <w:proofErr w:type="gramStart"/>
            <w:r w:rsidRPr="00807CAF">
              <w:rPr>
                <w:rFonts w:ascii="Times New Roman" w:eastAsia="Times New Roman" w:hAnsi="Times New Roman" w:cs="Times New Roman"/>
                <w:sz w:val="24"/>
                <w:szCs w:val="24"/>
                <w:lang w:eastAsia="ru-RU"/>
              </w:rPr>
              <w:t>в</w:t>
            </w:r>
            <w:proofErr w:type="gramEnd"/>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осіб, які обіймали посаду (посади) </w:t>
            </w:r>
            <w:proofErr w:type="gramStart"/>
            <w:r w:rsidRPr="00807CAF">
              <w:rPr>
                <w:rFonts w:ascii="Times New Roman" w:eastAsia="Times New Roman" w:hAnsi="Times New Roman" w:cs="Times New Roman"/>
                <w:sz w:val="24"/>
                <w:szCs w:val="24"/>
                <w:lang w:eastAsia="ru-RU"/>
              </w:rPr>
              <w:t>у пер</w:t>
            </w:r>
            <w:proofErr w:type="gramEnd"/>
            <w:r w:rsidRPr="00807CAF">
              <w:rPr>
                <w:rFonts w:ascii="Times New Roman" w:eastAsia="Times New Roman" w:hAnsi="Times New Roman" w:cs="Times New Roman"/>
                <w:sz w:val="24"/>
                <w:szCs w:val="24"/>
                <w:lang w:eastAsia="ru-RU"/>
              </w:rPr>
              <w:t>іод з 21 листопада 2013 р. по 22 лютого 2014 р. та не були звільнені протягом зазначеного періоду з відповідної посади (посад) за власним бажанням:</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07CAF">
              <w:rPr>
                <w:rFonts w:ascii="Times New Roman" w:eastAsia="Times New Roman" w:hAnsi="Times New Roman" w:cs="Times New Roman"/>
                <w:sz w:val="24"/>
                <w:szCs w:val="24"/>
                <w:lang w:eastAsia="ru-RU"/>
              </w:rPr>
              <w:t xml:space="preserve">- працівника правоохоронного органу, який брав участь у затриманні осіб, звільнених від кримінальної або адміністративної відповідальності відповідно до Законів України від 29 січня 2014 р. </w:t>
            </w:r>
            <w:hyperlink r:id="rId140" w:anchor="n3" w:tgtFrame="_blank" w:history="1">
              <w:r w:rsidRPr="00807CAF">
                <w:rPr>
                  <w:rFonts w:ascii="Times New Roman" w:eastAsia="Times New Roman" w:hAnsi="Times New Roman" w:cs="Times New Roman"/>
                  <w:color w:val="0000FF"/>
                  <w:sz w:val="24"/>
                  <w:szCs w:val="24"/>
                  <w:u w:val="single"/>
                  <w:lang w:eastAsia="ru-RU"/>
                </w:rPr>
                <w:t>№ 737-VII</w:t>
              </w:r>
            </w:hyperlink>
            <w:r w:rsidRPr="00807CAF">
              <w:rPr>
                <w:rFonts w:ascii="Times New Roman" w:eastAsia="Times New Roman" w:hAnsi="Times New Roman" w:cs="Times New Roman"/>
                <w:sz w:val="24"/>
                <w:szCs w:val="24"/>
                <w:lang w:eastAsia="ru-RU"/>
              </w:rPr>
              <w:t xml:space="preserve"> “Про усунення негативних наслідків та недопущення переслідування та покарання осіб з приводу подій, які мали</w:t>
            </w:r>
            <w:proofErr w:type="gramEnd"/>
            <w:r w:rsidRPr="00807CAF">
              <w:rPr>
                <w:rFonts w:ascii="Times New Roman" w:eastAsia="Times New Roman" w:hAnsi="Times New Roman" w:cs="Times New Roman"/>
                <w:sz w:val="24"/>
                <w:szCs w:val="24"/>
                <w:lang w:eastAsia="ru-RU"/>
              </w:rPr>
              <w:t xml:space="preserve"> місце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 час проведення мирних зібрань” і від 21 лютого 2014 р. </w:t>
            </w:r>
            <w:hyperlink r:id="rId141" w:anchor="n3" w:tgtFrame="_blank" w:history="1">
              <w:r w:rsidRPr="00807CAF">
                <w:rPr>
                  <w:rFonts w:ascii="Times New Roman" w:eastAsia="Times New Roman" w:hAnsi="Times New Roman" w:cs="Times New Roman"/>
                  <w:color w:val="0000FF"/>
                  <w:sz w:val="24"/>
                  <w:szCs w:val="24"/>
                  <w:u w:val="single"/>
                  <w:lang w:eastAsia="ru-RU"/>
                </w:rPr>
                <w:t>№ 743-VII</w:t>
              </w:r>
            </w:hyperlink>
            <w:r w:rsidRPr="00807CAF">
              <w:rPr>
                <w:rFonts w:ascii="Times New Roman" w:eastAsia="Times New Roman" w:hAnsi="Times New Roman" w:cs="Times New Roman"/>
                <w:sz w:val="24"/>
                <w:szCs w:val="24"/>
                <w:lang w:eastAsia="ru-RU"/>
              </w:rPr>
              <w:t xml:space="preserve">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 працівника правоохоронного органу, який складав та/або сприяв складенню рапортів, протоколів про адміністративне правопорушення, повідомлень про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ідозру у вчиненні кримінального правопорушення, обвинувальних актів стосовно осіб, звільнених від кримінальної або адміністративної відповідальності відповідно до Законів України від 29 січня 2014 р. </w:t>
            </w:r>
            <w:hyperlink r:id="rId142" w:anchor="n3" w:tgtFrame="_blank" w:history="1">
              <w:r w:rsidRPr="00807CAF">
                <w:rPr>
                  <w:rFonts w:ascii="Times New Roman" w:eastAsia="Times New Roman" w:hAnsi="Times New Roman" w:cs="Times New Roman"/>
                  <w:color w:val="0000FF"/>
                  <w:sz w:val="24"/>
                  <w:szCs w:val="24"/>
                  <w:u w:val="single"/>
                  <w:lang w:eastAsia="ru-RU"/>
                </w:rPr>
                <w:t>№ 737-VII</w:t>
              </w:r>
            </w:hyperlink>
            <w:r w:rsidRPr="00807CAF">
              <w:rPr>
                <w:rFonts w:ascii="Times New Roman" w:eastAsia="Times New Roman" w:hAnsi="Times New Roman" w:cs="Times New Roman"/>
                <w:sz w:val="24"/>
                <w:szCs w:val="24"/>
                <w:lang w:eastAsia="ru-RU"/>
              </w:rPr>
              <w:t xml:space="preserve"> “Про усунення негативних наслідків та недопущення переслідування та покарання осіб з приводу подій, які мали місце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 час проведення мирних зібрань” і від 21 лютого </w:t>
            </w:r>
            <w:r w:rsidRPr="00807CAF">
              <w:rPr>
                <w:rFonts w:ascii="Times New Roman" w:eastAsia="Times New Roman" w:hAnsi="Times New Roman" w:cs="Times New Roman"/>
                <w:sz w:val="24"/>
                <w:szCs w:val="24"/>
                <w:lang w:eastAsia="ru-RU"/>
              </w:rPr>
              <w:lastRenderedPageBreak/>
              <w:t xml:space="preserve">2014 р. </w:t>
            </w:r>
            <w:hyperlink r:id="rId143" w:anchor="n3" w:tgtFrame="_blank" w:history="1">
              <w:r w:rsidRPr="00807CAF">
                <w:rPr>
                  <w:rFonts w:ascii="Times New Roman" w:eastAsia="Times New Roman" w:hAnsi="Times New Roman" w:cs="Times New Roman"/>
                  <w:color w:val="0000FF"/>
                  <w:sz w:val="24"/>
                  <w:szCs w:val="24"/>
                  <w:u w:val="single"/>
                  <w:lang w:eastAsia="ru-RU"/>
                </w:rPr>
                <w:t>№ 743-VII</w:t>
              </w:r>
            </w:hyperlink>
            <w:r w:rsidRPr="00807CAF">
              <w:rPr>
                <w:rFonts w:ascii="Times New Roman" w:eastAsia="Times New Roman" w:hAnsi="Times New Roman" w:cs="Times New Roman"/>
                <w:sz w:val="24"/>
                <w:szCs w:val="24"/>
                <w:lang w:eastAsia="ru-RU"/>
              </w:rPr>
              <w:t xml:space="preserve"> “Про недопущення переслідування та покарання осіб з приводу подій, які мали місце під час проведення мирних зібрань, та визнання </w:t>
            </w:r>
            <w:proofErr w:type="gramStart"/>
            <w:r w:rsidRPr="00807CAF">
              <w:rPr>
                <w:rFonts w:ascii="Times New Roman" w:eastAsia="Times New Roman" w:hAnsi="Times New Roman" w:cs="Times New Roman"/>
                <w:sz w:val="24"/>
                <w:szCs w:val="24"/>
                <w:lang w:eastAsia="ru-RU"/>
              </w:rPr>
              <w:t>такими</w:t>
            </w:r>
            <w:proofErr w:type="gramEnd"/>
            <w:r w:rsidRPr="00807CAF">
              <w:rPr>
                <w:rFonts w:ascii="Times New Roman" w:eastAsia="Times New Roman" w:hAnsi="Times New Roman" w:cs="Times New Roman"/>
                <w:sz w:val="24"/>
                <w:szCs w:val="24"/>
                <w:lang w:eastAsia="ru-RU"/>
              </w:rPr>
              <w:t>, що втратили чинність, деяких законів України”;</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07CAF">
              <w:rPr>
                <w:rFonts w:ascii="Times New Roman" w:eastAsia="Times New Roman" w:hAnsi="Times New Roman" w:cs="Times New Roman"/>
                <w:sz w:val="24"/>
                <w:szCs w:val="24"/>
                <w:lang w:eastAsia="ru-RU"/>
              </w:rPr>
              <w:t xml:space="preserve">- слідчого органу досудового розслідування, дізнавача, оперативного працівника, інспектора, який проводив слідчі та оперативні дії стосовно осіб, звільнених від кримінальної або адміністративної відповідальності відповідно до Законів України від 29 січня 2014 р. </w:t>
            </w:r>
            <w:hyperlink r:id="rId144" w:anchor="n3" w:tgtFrame="_blank" w:history="1">
              <w:r w:rsidRPr="00807CAF">
                <w:rPr>
                  <w:rFonts w:ascii="Times New Roman" w:eastAsia="Times New Roman" w:hAnsi="Times New Roman" w:cs="Times New Roman"/>
                  <w:color w:val="0000FF"/>
                  <w:sz w:val="24"/>
                  <w:szCs w:val="24"/>
                  <w:u w:val="single"/>
                  <w:lang w:eastAsia="ru-RU"/>
                </w:rPr>
                <w:t>№ 737-VII</w:t>
              </w:r>
            </w:hyperlink>
            <w:r w:rsidRPr="00807CAF">
              <w:rPr>
                <w:rFonts w:ascii="Times New Roman" w:eastAsia="Times New Roman" w:hAnsi="Times New Roman" w:cs="Times New Roman"/>
                <w:sz w:val="24"/>
                <w:szCs w:val="24"/>
                <w:lang w:eastAsia="ru-RU"/>
              </w:rPr>
              <w:t xml:space="preserve"> “Про усунення негативних наслідків та недопущення пересл</w:t>
            </w:r>
            <w:proofErr w:type="gramEnd"/>
            <w:r w:rsidRPr="00807CAF">
              <w:rPr>
                <w:rFonts w:ascii="Times New Roman" w:eastAsia="Times New Roman" w:hAnsi="Times New Roman" w:cs="Times New Roman"/>
                <w:sz w:val="24"/>
                <w:szCs w:val="24"/>
                <w:lang w:eastAsia="ru-RU"/>
              </w:rPr>
              <w:t xml:space="preserve">ідування та покарання осіб з приводу подій, які мали місце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 час проведення мирних зібрань” і від 21 лютого 2014 р. </w:t>
            </w:r>
            <w:hyperlink r:id="rId145" w:anchor="n3" w:tgtFrame="_blank" w:history="1">
              <w:r w:rsidRPr="00807CAF">
                <w:rPr>
                  <w:rFonts w:ascii="Times New Roman" w:eastAsia="Times New Roman" w:hAnsi="Times New Roman" w:cs="Times New Roman"/>
                  <w:color w:val="0000FF"/>
                  <w:sz w:val="24"/>
                  <w:szCs w:val="24"/>
                  <w:u w:val="single"/>
                  <w:lang w:eastAsia="ru-RU"/>
                </w:rPr>
                <w:t>№ 743-VII</w:t>
              </w:r>
            </w:hyperlink>
            <w:r w:rsidRPr="00807CAF">
              <w:rPr>
                <w:rFonts w:ascii="Times New Roman" w:eastAsia="Times New Roman" w:hAnsi="Times New Roman" w:cs="Times New Roman"/>
                <w:sz w:val="24"/>
                <w:szCs w:val="24"/>
                <w:lang w:eastAsia="ru-RU"/>
              </w:rPr>
              <w:t xml:space="preserve">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працівників органів внутрішніх справ та інших правоохоронних органів, які своїми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 xml:space="preserve">ішеннями, діями чи бездіяльністю здійснювали заходи (та/або сприяли їх здійсненню), спрямовані на кримінальне переслідування та притягнення до кримінальної відповідальності осіб, до яких застосовано повну індивідуальну амністію відповідно до Закону України від 27 лютого 2014 р. </w:t>
            </w:r>
            <w:hyperlink r:id="rId146" w:anchor="n3" w:tgtFrame="_blank" w:history="1">
              <w:r w:rsidRPr="00807CAF">
                <w:rPr>
                  <w:rFonts w:ascii="Times New Roman" w:eastAsia="Times New Roman" w:hAnsi="Times New Roman" w:cs="Times New Roman"/>
                  <w:color w:val="0000FF"/>
                  <w:sz w:val="24"/>
                  <w:szCs w:val="24"/>
                  <w:u w:val="single"/>
                  <w:lang w:eastAsia="ru-RU"/>
                </w:rPr>
                <w:t>№ 792-VII</w:t>
              </w:r>
            </w:hyperlink>
            <w:r w:rsidRPr="00807CAF">
              <w:rPr>
                <w:rFonts w:ascii="Times New Roman" w:eastAsia="Times New Roman" w:hAnsi="Times New Roman" w:cs="Times New Roman"/>
                <w:sz w:val="24"/>
                <w:szCs w:val="24"/>
                <w:lang w:eastAsia="ru-RU"/>
              </w:rPr>
              <w:t xml:space="preserve"> “Про внесення змін до Закону України “Про застосування амні</w:t>
            </w:r>
            <w:proofErr w:type="gramStart"/>
            <w:r w:rsidRPr="00807CAF">
              <w:rPr>
                <w:rFonts w:ascii="Times New Roman" w:eastAsia="Times New Roman" w:hAnsi="Times New Roman" w:cs="Times New Roman"/>
                <w:sz w:val="24"/>
                <w:szCs w:val="24"/>
                <w:lang w:eastAsia="ru-RU"/>
              </w:rPr>
              <w:t>ст</w:t>
            </w:r>
            <w:proofErr w:type="gramEnd"/>
            <w:r w:rsidRPr="00807CAF">
              <w:rPr>
                <w:rFonts w:ascii="Times New Roman" w:eastAsia="Times New Roman" w:hAnsi="Times New Roman" w:cs="Times New Roman"/>
                <w:sz w:val="24"/>
                <w:szCs w:val="24"/>
                <w:lang w:eastAsia="ru-RU"/>
              </w:rPr>
              <w:t>ії в Україні” щодо повної реабілітації політичних в’язнів”</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100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ДФС</w:t>
            </w: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відомості щодо заборон, які можуть бути застосовані до осіб у частині недостовірності відомостей щодо наявності майна (майнових прав), зазначених у поданих ними за попередній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 xml:space="preserve">ік деклараціях про майно, доходи, витрати і зобов’язання фінансового характеру, складених за формою, що встановлена </w:t>
            </w:r>
            <w:hyperlink r:id="rId147" w:anchor="n3" w:tgtFrame="_blank" w:history="1">
              <w:r w:rsidRPr="00807CAF">
                <w:rPr>
                  <w:rFonts w:ascii="Times New Roman" w:eastAsia="Times New Roman" w:hAnsi="Times New Roman" w:cs="Times New Roman"/>
                  <w:color w:val="0000FF"/>
                  <w:sz w:val="24"/>
                  <w:szCs w:val="24"/>
                  <w:u w:val="single"/>
                  <w:lang w:eastAsia="ru-RU"/>
                </w:rPr>
                <w:t>Законом України</w:t>
              </w:r>
            </w:hyperlink>
            <w:r w:rsidRPr="00807CAF">
              <w:rPr>
                <w:rFonts w:ascii="Times New Roman" w:eastAsia="Times New Roman" w:hAnsi="Times New Roman" w:cs="Times New Roman"/>
                <w:sz w:val="24"/>
                <w:szCs w:val="24"/>
                <w:lang w:eastAsia="ru-RU"/>
              </w:rPr>
              <w:t xml:space="preserve"> “Про засади запобігання і протидії корупції”, та/або невідповідності вартості майна (майнових прав), зазначеного (зазначених) у поданих ними деклараціях, набутого (набутих) за час перебування на посадах, визначених </w:t>
            </w:r>
            <w:hyperlink r:id="rId148" w:anchor="n21" w:tgtFrame="_blank" w:history="1">
              <w:r w:rsidRPr="00807CAF">
                <w:rPr>
                  <w:rFonts w:ascii="Times New Roman" w:eastAsia="Times New Roman" w:hAnsi="Times New Roman" w:cs="Times New Roman"/>
                  <w:color w:val="0000FF"/>
                  <w:sz w:val="24"/>
                  <w:szCs w:val="24"/>
                  <w:u w:val="single"/>
                  <w:lang w:eastAsia="ru-RU"/>
                </w:rPr>
                <w:t>пунктами 1-10</w:t>
              </w:r>
            </w:hyperlink>
            <w:r w:rsidRPr="00807CAF">
              <w:rPr>
                <w:rFonts w:ascii="Times New Roman" w:eastAsia="Times New Roman" w:hAnsi="Times New Roman" w:cs="Times New Roman"/>
                <w:sz w:val="24"/>
                <w:szCs w:val="24"/>
                <w:lang w:eastAsia="ru-RU"/>
              </w:rPr>
              <w:t xml:space="preserve"> частини першої статті 2 Закону України “Про очищення влади”, доходам, отриманим із законних джерел</w:t>
            </w:r>
          </w:p>
        </w:tc>
        <w:tc>
          <w:tcPr>
            <w:tcW w:w="13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не більш як 60 дні</w:t>
            </w:r>
            <w:proofErr w:type="gramStart"/>
            <w:r w:rsidRPr="00807CAF">
              <w:rPr>
                <w:rFonts w:ascii="Times New Roman" w:eastAsia="Times New Roman" w:hAnsi="Times New Roman" w:cs="Times New Roman"/>
                <w:sz w:val="24"/>
                <w:szCs w:val="24"/>
                <w:lang w:eastAsia="ru-RU"/>
              </w:rPr>
              <w:t>в</w:t>
            </w:r>
            <w:proofErr w:type="gramEnd"/>
          </w:p>
        </w:tc>
      </w:tr>
      <w:tr w:rsidR="00807CAF" w:rsidRPr="00807CAF" w:rsidTr="00807CAF">
        <w:tc>
          <w:tcPr>
            <w:tcW w:w="100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lastRenderedPageBreak/>
              <w:t>СБУ</w:t>
            </w: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07CAF">
              <w:rPr>
                <w:rFonts w:ascii="Times New Roman" w:eastAsia="Times New Roman" w:hAnsi="Times New Roman" w:cs="Times New Roman"/>
                <w:sz w:val="24"/>
                <w:szCs w:val="24"/>
                <w:lang w:eastAsia="ru-RU"/>
              </w:rPr>
              <w:t>відомості щодо заборон, які можуть бути застосовані до осіб, які були штатними працівниками чи негласними агентами в КДБ СРСР, КДБ УРСР, КДБ інших союзних республік колишнього СРСР, Головному розвідувальному управлінні Міністерства оборони СРСР, закінчили вищі навчальні заклади КДБ СРСР (крім технічних спеціальностей)</w:t>
            </w:r>
            <w:proofErr w:type="gramEnd"/>
          </w:p>
        </w:tc>
        <w:tc>
          <w:tcPr>
            <w:tcW w:w="13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не більш як 30 дні</w:t>
            </w:r>
            <w:proofErr w:type="gramStart"/>
            <w:r w:rsidRPr="00807CAF">
              <w:rPr>
                <w:rFonts w:ascii="Times New Roman" w:eastAsia="Times New Roman" w:hAnsi="Times New Roman" w:cs="Times New Roman"/>
                <w:sz w:val="24"/>
                <w:szCs w:val="24"/>
                <w:lang w:eastAsia="ru-RU"/>
              </w:rPr>
              <w:t>в</w:t>
            </w:r>
            <w:proofErr w:type="gramEnd"/>
          </w:p>
        </w:tc>
      </w:tr>
      <w:tr w:rsidR="00807CAF" w:rsidRPr="00807CAF" w:rsidTr="00807CAF">
        <w:tc>
          <w:tcPr>
            <w:tcW w:w="1000" w:type="pct"/>
            <w:vMerge w:val="restar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Генеральна прокуратура України</w:t>
            </w: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відомості щодо заборон, які можуть бути застосовані </w:t>
            </w:r>
            <w:proofErr w:type="gramStart"/>
            <w:r w:rsidRPr="00807CAF">
              <w:rPr>
                <w:rFonts w:ascii="Times New Roman" w:eastAsia="Times New Roman" w:hAnsi="Times New Roman" w:cs="Times New Roman"/>
                <w:sz w:val="24"/>
                <w:szCs w:val="24"/>
                <w:lang w:eastAsia="ru-RU"/>
              </w:rPr>
              <w:t>до</w:t>
            </w:r>
            <w:proofErr w:type="gramEnd"/>
            <w:r w:rsidRPr="00807CAF">
              <w:rPr>
                <w:rFonts w:ascii="Times New Roman" w:eastAsia="Times New Roman" w:hAnsi="Times New Roman" w:cs="Times New Roman"/>
                <w:sz w:val="24"/>
                <w:szCs w:val="24"/>
                <w:lang w:eastAsia="ru-RU"/>
              </w:rPr>
              <w:t>:</w:t>
            </w:r>
          </w:p>
        </w:tc>
        <w:tc>
          <w:tcPr>
            <w:tcW w:w="1350" w:type="pct"/>
            <w:vMerge w:val="restar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не більш як 30 дні</w:t>
            </w:r>
            <w:proofErr w:type="gramStart"/>
            <w:r w:rsidRPr="00807CAF">
              <w:rPr>
                <w:rFonts w:ascii="Times New Roman" w:eastAsia="Times New Roman" w:hAnsi="Times New Roman" w:cs="Times New Roman"/>
                <w:sz w:val="24"/>
                <w:szCs w:val="24"/>
                <w:lang w:eastAsia="ru-RU"/>
              </w:rPr>
              <w:t>в</w:t>
            </w:r>
            <w:proofErr w:type="gramEnd"/>
          </w:p>
        </w:tc>
      </w:tr>
      <w:tr w:rsidR="00807CAF" w:rsidRPr="00807CAF" w:rsidTr="00807CAF">
        <w:trPr>
          <w:trHeight w:val="276"/>
        </w:trPr>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vMerge w:val="restar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осіб, які обіймали у період з 21 листопада 2013 р. по 22 лютого 2014 р. посаду та не були звільнені протягом зазначеного періоду з відповідної посади за власним бажанням працівника органу прокуратури, який здійснював процесуальне керівництво, вносив подання, погодження,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ідтримував клопотання про застосування запобіжних заходів, підтримував державне обвинувачення у суді стосовно осіб, звільнених від кримінальної або адміністративної відповідальності відповідно до Законів України від 29 січня 2014 р. </w:t>
            </w:r>
            <w:hyperlink r:id="rId149" w:anchor="n3" w:tgtFrame="_blank" w:history="1">
              <w:r w:rsidRPr="00807CAF">
                <w:rPr>
                  <w:rFonts w:ascii="Times New Roman" w:eastAsia="Times New Roman" w:hAnsi="Times New Roman" w:cs="Times New Roman"/>
                  <w:color w:val="0000FF"/>
                  <w:sz w:val="24"/>
                  <w:szCs w:val="24"/>
                  <w:u w:val="single"/>
                  <w:lang w:eastAsia="ru-RU"/>
                </w:rPr>
                <w:t>№ 737-VII</w:t>
              </w:r>
            </w:hyperlink>
            <w:r w:rsidRPr="00807CAF">
              <w:rPr>
                <w:rFonts w:ascii="Times New Roman" w:eastAsia="Times New Roman" w:hAnsi="Times New Roman" w:cs="Times New Roman"/>
                <w:sz w:val="24"/>
                <w:szCs w:val="24"/>
                <w:lang w:eastAsia="ru-RU"/>
              </w:rPr>
              <w:t xml:space="preserve"> “Про усунення негативних наслідків та недопущення переслідування та покарання осіб з приводу подій, які мали місце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 час проведення мирних зібрань” і від 21 лютого 2014 р. </w:t>
            </w:r>
            <w:hyperlink r:id="rId150" w:anchor="n3" w:tgtFrame="_blank" w:history="1">
              <w:r w:rsidRPr="00807CAF">
                <w:rPr>
                  <w:rFonts w:ascii="Times New Roman" w:eastAsia="Times New Roman" w:hAnsi="Times New Roman" w:cs="Times New Roman"/>
                  <w:color w:val="0000FF"/>
                  <w:sz w:val="24"/>
                  <w:szCs w:val="24"/>
                  <w:u w:val="single"/>
                  <w:lang w:eastAsia="ru-RU"/>
                </w:rPr>
                <w:t>№ 743-VII</w:t>
              </w:r>
            </w:hyperlink>
            <w:r w:rsidRPr="00807CAF">
              <w:rPr>
                <w:rFonts w:ascii="Times New Roman" w:eastAsia="Times New Roman" w:hAnsi="Times New Roman" w:cs="Times New Roman"/>
                <w:sz w:val="24"/>
                <w:szCs w:val="24"/>
                <w:lang w:eastAsia="ru-RU"/>
              </w:rPr>
              <w:t xml:space="preserve"> “Про недопущення переслідування та покарання осіб з приводу подій, які мали місце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 час проведення мирних зібрань, та визнання такими, що втратили чинність, деяких законів України”;</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rPr>
          <w:trHeight w:val="276"/>
        </w:trPr>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працівників прокуратури, які своїми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 xml:space="preserve">ішеннями, діями чи бездіяльністю здійснювали заходи (та/або сприяли їх здійсненню), спрямовані на кримінальне переслідування та притягнення до кримінальної відповідальності осіб, до яких застосовано повну індивідуальну амністію відповідно до Закону України від 27 лютого 2014 р. </w:t>
            </w:r>
            <w:hyperlink r:id="rId151" w:anchor="n3" w:tgtFrame="_blank" w:history="1">
              <w:r w:rsidRPr="00807CAF">
                <w:rPr>
                  <w:rFonts w:ascii="Times New Roman" w:eastAsia="Times New Roman" w:hAnsi="Times New Roman" w:cs="Times New Roman"/>
                  <w:color w:val="0000FF"/>
                  <w:sz w:val="24"/>
                  <w:szCs w:val="24"/>
                  <w:u w:val="single"/>
                  <w:lang w:eastAsia="ru-RU"/>
                </w:rPr>
                <w:t>№ 792-VII</w:t>
              </w:r>
            </w:hyperlink>
            <w:r w:rsidRPr="00807CAF">
              <w:rPr>
                <w:rFonts w:ascii="Times New Roman" w:eastAsia="Times New Roman" w:hAnsi="Times New Roman" w:cs="Times New Roman"/>
                <w:sz w:val="24"/>
                <w:szCs w:val="24"/>
                <w:lang w:eastAsia="ru-RU"/>
              </w:rPr>
              <w:t xml:space="preserve"> “Про внесення змін до Закону України “Про застосування амні</w:t>
            </w:r>
            <w:proofErr w:type="gramStart"/>
            <w:r w:rsidRPr="00807CAF">
              <w:rPr>
                <w:rFonts w:ascii="Times New Roman" w:eastAsia="Times New Roman" w:hAnsi="Times New Roman" w:cs="Times New Roman"/>
                <w:sz w:val="24"/>
                <w:szCs w:val="24"/>
                <w:lang w:eastAsia="ru-RU"/>
              </w:rPr>
              <w:t>ст</w:t>
            </w:r>
            <w:proofErr w:type="gramEnd"/>
            <w:r w:rsidRPr="00807CAF">
              <w:rPr>
                <w:rFonts w:ascii="Times New Roman" w:eastAsia="Times New Roman" w:hAnsi="Times New Roman" w:cs="Times New Roman"/>
                <w:sz w:val="24"/>
                <w:szCs w:val="24"/>
                <w:lang w:eastAsia="ru-RU"/>
              </w:rPr>
              <w:t>ії в Україні” щодо повної реабілітації політичних в’язнів”</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1000" w:type="pct"/>
            <w:vMerge w:val="restar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ДСА</w:t>
            </w: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відомості щодо заборон, які можуть бути застосовані </w:t>
            </w:r>
            <w:proofErr w:type="gramStart"/>
            <w:r w:rsidRPr="00807CAF">
              <w:rPr>
                <w:rFonts w:ascii="Times New Roman" w:eastAsia="Times New Roman" w:hAnsi="Times New Roman" w:cs="Times New Roman"/>
                <w:sz w:val="24"/>
                <w:szCs w:val="24"/>
                <w:lang w:eastAsia="ru-RU"/>
              </w:rPr>
              <w:t>до</w:t>
            </w:r>
            <w:proofErr w:type="gramEnd"/>
            <w:r w:rsidRPr="00807CAF">
              <w:rPr>
                <w:rFonts w:ascii="Times New Roman" w:eastAsia="Times New Roman" w:hAnsi="Times New Roman" w:cs="Times New Roman"/>
                <w:sz w:val="24"/>
                <w:szCs w:val="24"/>
                <w:lang w:eastAsia="ru-RU"/>
              </w:rPr>
              <w:t>:</w:t>
            </w:r>
          </w:p>
        </w:tc>
        <w:tc>
          <w:tcPr>
            <w:tcW w:w="1350" w:type="pct"/>
            <w:vMerge w:val="restar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не більш як десять дні</w:t>
            </w:r>
            <w:proofErr w:type="gramStart"/>
            <w:r w:rsidRPr="00807CAF">
              <w:rPr>
                <w:rFonts w:ascii="Times New Roman" w:eastAsia="Times New Roman" w:hAnsi="Times New Roman" w:cs="Times New Roman"/>
                <w:sz w:val="24"/>
                <w:szCs w:val="24"/>
                <w:lang w:eastAsia="ru-RU"/>
              </w:rPr>
              <w:t>в</w:t>
            </w:r>
            <w:proofErr w:type="gramEnd"/>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осіб, які обіймали у період з 21 листопада 2013 р. по 22 лютого 2014 р. посаду судді і постановили ухвалу про дозвіл на затримання </w:t>
            </w:r>
            <w:r w:rsidRPr="00807CAF">
              <w:rPr>
                <w:rFonts w:ascii="Times New Roman" w:eastAsia="Times New Roman" w:hAnsi="Times New Roman" w:cs="Times New Roman"/>
                <w:sz w:val="24"/>
                <w:szCs w:val="24"/>
                <w:lang w:eastAsia="ru-RU"/>
              </w:rPr>
              <w:lastRenderedPageBreak/>
              <w:t xml:space="preserve">з метою приводу, про застосування запобіжного заходу у вигляді тримання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 вартою, ухвалили рішення про притягнення до адміністративної або кримінальної відповідальності осіб, звільнених від кримінальної або адміністративної відповідальності відповідно до Законів України від 29 січня 2014 р. </w:t>
            </w:r>
            <w:hyperlink r:id="rId152" w:anchor="n3" w:tgtFrame="_blank" w:history="1">
              <w:r w:rsidRPr="00807CAF">
                <w:rPr>
                  <w:rFonts w:ascii="Times New Roman" w:eastAsia="Times New Roman" w:hAnsi="Times New Roman" w:cs="Times New Roman"/>
                  <w:color w:val="0000FF"/>
                  <w:sz w:val="24"/>
                  <w:szCs w:val="24"/>
                  <w:u w:val="single"/>
                  <w:lang w:eastAsia="ru-RU"/>
                </w:rPr>
                <w:t>№ 737-VII</w:t>
              </w:r>
            </w:hyperlink>
            <w:r w:rsidRPr="00807CAF">
              <w:rPr>
                <w:rFonts w:ascii="Times New Roman" w:eastAsia="Times New Roman" w:hAnsi="Times New Roman" w:cs="Times New Roman"/>
                <w:sz w:val="24"/>
                <w:szCs w:val="24"/>
                <w:lang w:eastAsia="ru-RU"/>
              </w:rPr>
              <w:t xml:space="preserve"> “Про усунення негативних наслідків та недопущення переслідування та покарання осіб з приводу подій, які мали місце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 час проведення мирних зібрань” і від 21 лютого 2014 р. </w:t>
            </w:r>
            <w:hyperlink r:id="rId153" w:anchor="n3" w:tgtFrame="_blank" w:history="1">
              <w:r w:rsidRPr="00807CAF">
                <w:rPr>
                  <w:rFonts w:ascii="Times New Roman" w:eastAsia="Times New Roman" w:hAnsi="Times New Roman" w:cs="Times New Roman"/>
                  <w:color w:val="0000FF"/>
                  <w:sz w:val="24"/>
                  <w:szCs w:val="24"/>
                  <w:u w:val="single"/>
                  <w:lang w:eastAsia="ru-RU"/>
                </w:rPr>
                <w:t>№ 743-VII</w:t>
              </w:r>
            </w:hyperlink>
            <w:r w:rsidRPr="00807CAF">
              <w:rPr>
                <w:rFonts w:ascii="Times New Roman" w:eastAsia="Times New Roman" w:hAnsi="Times New Roman" w:cs="Times New Roman"/>
                <w:sz w:val="24"/>
                <w:szCs w:val="24"/>
                <w:lang w:eastAsia="ru-RU"/>
              </w:rPr>
              <w:t xml:space="preserve"> “Про недопущення переслідування та покарання осіб з приводу подій, які мали місце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 час проведення мирних зібрань, та визнання такими, що втратили чинність, деяких законів України”, та не були звільнені протягом зазначеного періоду з відповідної посади за власним бажанням;</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осіб, які, обіймаючи відповідну посаду у період з 25 лютого 2010 р. по 22 лютого 2014 р., своїм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ішенням, дією чи бездіяльністю, що встановлено рішенням суду щодо них, яке набрало законної сили, здійснювали заходи, спрямовані на узурпацію влади Президентом України Віктором Януковичем, підрив основ національної безпеки, оборони чи територіальної цілісності України, що спричинило порушення прав і свобод людини;</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осіб, які своїми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 xml:space="preserve">ішеннями, діями чи бездіяльністю, що встановлено рішенням суду щодо них, яке набрало законної сили, здійснювали у період з 21 листопада 2013 р. по 22 лютого 2014 р. заходи, спрямовані на перешкоджання реалізації конституційного права громадян України збиратися мирно і проводити збори, мітинги, походи і демонстрації або на завдання шкоди життю, </w:t>
            </w:r>
            <w:proofErr w:type="gramStart"/>
            <w:r w:rsidRPr="00807CAF">
              <w:rPr>
                <w:rFonts w:ascii="Times New Roman" w:eastAsia="Times New Roman" w:hAnsi="Times New Roman" w:cs="Times New Roman"/>
                <w:sz w:val="24"/>
                <w:szCs w:val="24"/>
                <w:lang w:eastAsia="ru-RU"/>
              </w:rPr>
              <w:t>здоров</w:t>
            </w:r>
            <w:proofErr w:type="gramEnd"/>
            <w:r w:rsidRPr="00807CAF">
              <w:rPr>
                <w:rFonts w:ascii="Times New Roman" w:eastAsia="Times New Roman" w:hAnsi="Times New Roman" w:cs="Times New Roman"/>
                <w:sz w:val="24"/>
                <w:szCs w:val="24"/>
                <w:lang w:eastAsia="ru-RU"/>
              </w:rPr>
              <w:t>’ю, майну фізичних осіб;</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осіб, стосовно яких встановлено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ішенням суду, яке набрало законної сили, що вони:</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 співпрацювали із спецслужбами інших держав як таємні інформатори з метою </w:t>
            </w:r>
            <w:proofErr w:type="gramStart"/>
            <w:r w:rsidRPr="00807CAF">
              <w:rPr>
                <w:rFonts w:ascii="Times New Roman" w:eastAsia="Times New Roman" w:hAnsi="Times New Roman" w:cs="Times New Roman"/>
                <w:sz w:val="24"/>
                <w:szCs w:val="24"/>
                <w:lang w:eastAsia="ru-RU"/>
              </w:rPr>
              <w:t>оперативного</w:t>
            </w:r>
            <w:proofErr w:type="gramEnd"/>
            <w:r w:rsidRPr="00807CAF">
              <w:rPr>
                <w:rFonts w:ascii="Times New Roman" w:eastAsia="Times New Roman" w:hAnsi="Times New Roman" w:cs="Times New Roman"/>
                <w:sz w:val="24"/>
                <w:szCs w:val="24"/>
                <w:lang w:eastAsia="ru-RU"/>
              </w:rPr>
              <w:t xml:space="preserve"> надання інформації;</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 своїми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ішеннями, діями чи бездіяльністю здійснювали заходи (та/або сприяли їх здійсненню), спрямовані на підрив основ національної безпеки, оборони чи територіальної цілісності України;</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закликали публічно до порушення територіальної цілісності та суверенітету України;</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розпалювали міжнаціональну ворожнечу;</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 своїми протиправними </w:t>
            </w:r>
            <w:proofErr w:type="gramStart"/>
            <w:r w:rsidRPr="00807CAF">
              <w:rPr>
                <w:rFonts w:ascii="Times New Roman" w:eastAsia="Times New Roman" w:hAnsi="Times New Roman" w:cs="Times New Roman"/>
                <w:sz w:val="24"/>
                <w:szCs w:val="24"/>
                <w:lang w:eastAsia="ru-RU"/>
              </w:rPr>
              <w:t>р</w:t>
            </w:r>
            <w:proofErr w:type="gramEnd"/>
            <w:r w:rsidRPr="00807CAF">
              <w:rPr>
                <w:rFonts w:ascii="Times New Roman" w:eastAsia="Times New Roman" w:hAnsi="Times New Roman" w:cs="Times New Roman"/>
                <w:sz w:val="24"/>
                <w:szCs w:val="24"/>
                <w:lang w:eastAsia="ru-RU"/>
              </w:rPr>
              <w:t>ішеннями, дією чи бездіяльністю призвели до порушення прав людини та основоположних свобод, визнаних рішенням Європейського суду з прав людини;</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r w:rsidR="00807CAF" w:rsidRPr="00807CAF" w:rsidTr="00807CAF">
        <w:tc>
          <w:tcPr>
            <w:tcW w:w="0" w:type="auto"/>
            <w:vMerge/>
            <w:tcBorders>
              <w:top w:val="nil"/>
              <w:left w:val="nil"/>
              <w:bottom w:val="nil"/>
              <w:right w:val="nil"/>
            </w:tcBorders>
            <w:vAlign w:val="center"/>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c>
          <w:tcPr>
            <w:tcW w:w="2550" w:type="pct"/>
            <w:tcBorders>
              <w:top w:val="nil"/>
              <w:left w:val="nil"/>
              <w:bottom w:val="nil"/>
              <w:right w:val="nil"/>
            </w:tcBorders>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суддів, які постановлювали ухвали про дозвіл на затримання з метою приводу, про застосування запобіжних заходів у вигляді тримання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 xml:space="preserve">ід вартою, ухвалювали обвинувальні вироки, залишали їх без змін щодо осіб, до яких застосовано повну індивідуальну амністію відповідно до Закону України від 27 лютого 2014 р. </w:t>
            </w:r>
            <w:hyperlink r:id="rId154" w:anchor="n3" w:tgtFrame="_blank" w:history="1">
              <w:r w:rsidRPr="00807CAF">
                <w:rPr>
                  <w:rFonts w:ascii="Times New Roman" w:eastAsia="Times New Roman" w:hAnsi="Times New Roman" w:cs="Times New Roman"/>
                  <w:color w:val="0000FF"/>
                  <w:sz w:val="24"/>
                  <w:szCs w:val="24"/>
                  <w:u w:val="single"/>
                  <w:lang w:eastAsia="ru-RU"/>
                </w:rPr>
                <w:t>№ 792-VII</w:t>
              </w:r>
            </w:hyperlink>
            <w:r w:rsidRPr="00807CAF">
              <w:rPr>
                <w:rFonts w:ascii="Times New Roman" w:eastAsia="Times New Roman" w:hAnsi="Times New Roman" w:cs="Times New Roman"/>
                <w:sz w:val="24"/>
                <w:szCs w:val="24"/>
                <w:lang w:eastAsia="ru-RU"/>
              </w:rPr>
              <w:t xml:space="preserve"> “Про внесення змін до Закону України “Про застосування амні</w:t>
            </w:r>
            <w:proofErr w:type="gramStart"/>
            <w:r w:rsidRPr="00807CAF">
              <w:rPr>
                <w:rFonts w:ascii="Times New Roman" w:eastAsia="Times New Roman" w:hAnsi="Times New Roman" w:cs="Times New Roman"/>
                <w:sz w:val="24"/>
                <w:szCs w:val="24"/>
                <w:lang w:eastAsia="ru-RU"/>
              </w:rPr>
              <w:t>ст</w:t>
            </w:r>
            <w:proofErr w:type="gramEnd"/>
            <w:r w:rsidRPr="00807CAF">
              <w:rPr>
                <w:rFonts w:ascii="Times New Roman" w:eastAsia="Times New Roman" w:hAnsi="Times New Roman" w:cs="Times New Roman"/>
                <w:sz w:val="24"/>
                <w:szCs w:val="24"/>
                <w:lang w:eastAsia="ru-RU"/>
              </w:rPr>
              <w:t>ії в Україні” щодо повної реабілітації політичних в’язнів”</w:t>
            </w:r>
          </w:p>
        </w:tc>
        <w:tc>
          <w:tcPr>
            <w:tcW w:w="0" w:type="auto"/>
            <w:vMerge/>
            <w:tcBorders>
              <w:top w:val="nil"/>
              <w:left w:val="nil"/>
              <w:bottom w:val="nil"/>
              <w:right w:val="nil"/>
            </w:tcBorders>
            <w:hideMark/>
          </w:tcPr>
          <w:p w:rsidR="00807CAF" w:rsidRPr="00807CAF" w:rsidRDefault="00807CAF" w:rsidP="00807CAF">
            <w:pPr>
              <w:spacing w:after="0" w:line="240" w:lineRule="auto"/>
              <w:rPr>
                <w:rFonts w:ascii="Times New Roman" w:eastAsia="Times New Roman" w:hAnsi="Times New Roman" w:cs="Times New Roman"/>
                <w:sz w:val="24"/>
                <w:szCs w:val="24"/>
                <w:lang w:eastAsia="ru-RU"/>
              </w:rPr>
            </w:pPr>
          </w:p>
        </w:tc>
      </w:tr>
    </w:tbl>
    <w:p w:rsidR="00807CAF" w:rsidRPr="00807CAF" w:rsidRDefault="00807CAF" w:rsidP="00807CAF">
      <w:pPr>
        <w:spacing w:after="0" w:line="240" w:lineRule="auto"/>
        <w:rPr>
          <w:rFonts w:ascii="Times New Roman" w:eastAsia="Times New Roman" w:hAnsi="Times New Roman" w:cs="Times New Roman"/>
          <w:sz w:val="24"/>
          <w:szCs w:val="24"/>
          <w:lang w:eastAsia="ru-RU"/>
        </w:rPr>
      </w:pPr>
      <w:bookmarkStart w:id="196" w:name="n139"/>
      <w:bookmarkEnd w:id="196"/>
      <w:r w:rsidRPr="00807CAF">
        <w:rPr>
          <w:rFonts w:ascii="Times New Roman" w:eastAsia="Times New Roman" w:hAnsi="Times New Roman" w:cs="Times New Roman"/>
          <w:sz w:val="24"/>
          <w:szCs w:val="24"/>
          <w:lang w:eastAsia="ru-RU"/>
        </w:rPr>
        <w:pict>
          <v:rect id="_x0000_i1028" style="width:0;height:1.5pt" o:hralign="center" o:hrstd="t" o:hr="t" fillcolor="#bbc1c8" stroked="f"/>
        </w:pict>
      </w:r>
    </w:p>
    <w:tbl>
      <w:tblPr>
        <w:tblW w:w="5000" w:type="pct"/>
        <w:tblCellSpacing w:w="0" w:type="dxa"/>
        <w:tblCellMar>
          <w:left w:w="0" w:type="dxa"/>
          <w:right w:w="0" w:type="dxa"/>
        </w:tblCellMar>
        <w:tblLook w:val="04A0"/>
      </w:tblPr>
      <w:tblGrid>
        <w:gridCol w:w="3742"/>
        <w:gridCol w:w="5613"/>
      </w:tblGrid>
      <w:tr w:rsidR="00807CAF" w:rsidRPr="00807CAF" w:rsidTr="00807CAF">
        <w:trPr>
          <w:tblCellSpacing w:w="0" w:type="dxa"/>
        </w:trPr>
        <w:tc>
          <w:tcPr>
            <w:tcW w:w="2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97" w:name="n118"/>
            <w:bookmarkEnd w:id="197"/>
          </w:p>
        </w:tc>
        <w:tc>
          <w:tcPr>
            <w:tcW w:w="3000" w:type="pct"/>
            <w:hideMark/>
          </w:tcPr>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r w:rsidRPr="00807CAF">
              <w:rPr>
                <w:rFonts w:ascii="Times New Roman" w:eastAsia="Times New Roman" w:hAnsi="Times New Roman" w:cs="Times New Roman"/>
                <w:sz w:val="24"/>
                <w:szCs w:val="24"/>
                <w:lang w:eastAsia="ru-RU"/>
              </w:rPr>
              <w:t xml:space="preserve">ЗАТВЕРДЖЕНО </w:t>
            </w:r>
            <w:r w:rsidRPr="00807CAF">
              <w:rPr>
                <w:rFonts w:ascii="Times New Roman" w:eastAsia="Times New Roman" w:hAnsi="Times New Roman" w:cs="Times New Roman"/>
                <w:sz w:val="24"/>
                <w:szCs w:val="24"/>
                <w:lang w:eastAsia="ru-RU"/>
              </w:rPr>
              <w:br/>
              <w:t>постановою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 xml:space="preserve">ів України </w:t>
            </w:r>
            <w:r w:rsidRPr="00807CAF">
              <w:rPr>
                <w:rFonts w:ascii="Times New Roman" w:eastAsia="Times New Roman" w:hAnsi="Times New Roman" w:cs="Times New Roman"/>
                <w:sz w:val="24"/>
                <w:szCs w:val="24"/>
                <w:lang w:eastAsia="ru-RU"/>
              </w:rPr>
              <w:br/>
              <w:t>від 16 жовтня 2014 р. № 563</w:t>
            </w:r>
          </w:p>
        </w:tc>
      </w:tr>
    </w:tbl>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98" w:name="n119"/>
      <w:bookmarkEnd w:id="198"/>
      <w:r w:rsidRPr="00807CAF">
        <w:rPr>
          <w:rFonts w:ascii="Times New Roman" w:eastAsia="Times New Roman" w:hAnsi="Times New Roman" w:cs="Times New Roman"/>
          <w:sz w:val="24"/>
          <w:szCs w:val="24"/>
          <w:lang w:eastAsia="ru-RU"/>
        </w:rPr>
        <w:t xml:space="preserve">ЗМІНИ, </w:t>
      </w:r>
      <w:r w:rsidRPr="00807CAF">
        <w:rPr>
          <w:rFonts w:ascii="Times New Roman" w:eastAsia="Times New Roman" w:hAnsi="Times New Roman" w:cs="Times New Roman"/>
          <w:sz w:val="24"/>
          <w:szCs w:val="24"/>
          <w:lang w:eastAsia="ru-RU"/>
        </w:rPr>
        <w:br/>
        <w:t>що вносяться до постанов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ів України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199" w:name="n120"/>
      <w:bookmarkEnd w:id="199"/>
      <w:r w:rsidRPr="00807CAF">
        <w:rPr>
          <w:rFonts w:ascii="Times New Roman" w:eastAsia="Times New Roman" w:hAnsi="Times New Roman" w:cs="Times New Roman"/>
          <w:sz w:val="24"/>
          <w:szCs w:val="24"/>
          <w:lang w:eastAsia="ru-RU"/>
        </w:rPr>
        <w:t xml:space="preserve">1. У </w:t>
      </w:r>
      <w:hyperlink r:id="rId155" w:anchor="n13" w:tgtFrame="_blank" w:history="1">
        <w:r w:rsidRPr="00807CAF">
          <w:rPr>
            <w:rFonts w:ascii="Times New Roman" w:eastAsia="Times New Roman" w:hAnsi="Times New Roman" w:cs="Times New Roman"/>
            <w:color w:val="0000FF"/>
            <w:sz w:val="24"/>
            <w:szCs w:val="24"/>
            <w:u w:val="single"/>
            <w:lang w:eastAsia="ru-RU"/>
          </w:rPr>
          <w:t>додатку 1</w:t>
        </w:r>
      </w:hyperlink>
      <w:r w:rsidRPr="00807CAF">
        <w:rPr>
          <w:rFonts w:ascii="Times New Roman" w:eastAsia="Times New Roman" w:hAnsi="Times New Roman" w:cs="Times New Roman"/>
          <w:sz w:val="24"/>
          <w:szCs w:val="24"/>
          <w:lang w:eastAsia="ru-RU"/>
        </w:rPr>
        <w:t xml:space="preserve"> до постанови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ів України від 5 квітня 2014 р. № 85 “Деякі питання затвердження граничної чисельності працівників апарату та територіальних органів центральних органів виконавчої влади, інших державних органів” (Офіційний вісник України, 2014 р., № 29, ст. 814, № 48, ст. 1266) у позиції “Мін’юст” цифри “697” і “697” замінити відповідно цифрами “743” і “743”.</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00" w:name="n121"/>
      <w:bookmarkEnd w:id="200"/>
      <w:r w:rsidRPr="00807CAF">
        <w:rPr>
          <w:rFonts w:ascii="Times New Roman" w:eastAsia="Times New Roman" w:hAnsi="Times New Roman" w:cs="Times New Roman"/>
          <w:sz w:val="24"/>
          <w:szCs w:val="24"/>
          <w:lang w:eastAsia="ru-RU"/>
        </w:rPr>
        <w:t xml:space="preserve">2. </w:t>
      </w:r>
      <w:hyperlink r:id="rId156" w:anchor="n23" w:tgtFrame="_blank" w:history="1">
        <w:r w:rsidRPr="00807CAF">
          <w:rPr>
            <w:rFonts w:ascii="Times New Roman" w:eastAsia="Times New Roman" w:hAnsi="Times New Roman" w:cs="Times New Roman"/>
            <w:color w:val="0000FF"/>
            <w:sz w:val="24"/>
            <w:szCs w:val="24"/>
            <w:u w:val="single"/>
            <w:lang w:eastAsia="ru-RU"/>
          </w:rPr>
          <w:t>Пункт 4</w:t>
        </w:r>
      </w:hyperlink>
      <w:r w:rsidRPr="00807CAF">
        <w:rPr>
          <w:rFonts w:ascii="Times New Roman" w:eastAsia="Times New Roman" w:hAnsi="Times New Roman" w:cs="Times New Roman"/>
          <w:sz w:val="24"/>
          <w:szCs w:val="24"/>
          <w:lang w:eastAsia="ru-RU"/>
        </w:rPr>
        <w:t xml:space="preserve"> Положення про Державну фіскальну службу України, затвердженого постановою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ів України від 21 травня 2014 р. № 236 (Офіційний вісник України, 2014 р., № 55, ст. 1507), доповнити підпунктом 92</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1 такого змісту: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01" w:name="n122"/>
      <w:bookmarkEnd w:id="201"/>
      <w:r w:rsidRPr="00807CAF">
        <w:rPr>
          <w:rFonts w:ascii="Times New Roman" w:eastAsia="Times New Roman" w:hAnsi="Times New Roman" w:cs="Times New Roman"/>
          <w:sz w:val="24"/>
          <w:szCs w:val="24"/>
          <w:lang w:eastAsia="ru-RU"/>
        </w:rPr>
        <w:t>“92</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1) </w:t>
      </w:r>
      <w:proofErr w:type="gramStart"/>
      <w:r w:rsidRPr="00807CAF">
        <w:rPr>
          <w:rFonts w:ascii="Times New Roman" w:eastAsia="Times New Roman" w:hAnsi="Times New Roman" w:cs="Times New Roman"/>
          <w:sz w:val="24"/>
          <w:szCs w:val="24"/>
          <w:lang w:eastAsia="ru-RU"/>
        </w:rPr>
        <w:t>проводить</w:t>
      </w:r>
      <w:proofErr w:type="gramEnd"/>
      <w:r w:rsidRPr="00807CAF">
        <w:rPr>
          <w:rFonts w:ascii="Times New Roman" w:eastAsia="Times New Roman" w:hAnsi="Times New Roman" w:cs="Times New Roman"/>
          <w:sz w:val="24"/>
          <w:szCs w:val="24"/>
          <w:lang w:eastAsia="ru-RU"/>
        </w:rPr>
        <w:t xml:space="preserve"> перевірку достовірності відомостей, зазначених у </w:t>
      </w:r>
      <w:hyperlink r:id="rId157" w:anchor="n93" w:tgtFrame="_blank" w:history="1">
        <w:r w:rsidRPr="00807CAF">
          <w:rPr>
            <w:rFonts w:ascii="Times New Roman" w:eastAsia="Times New Roman" w:hAnsi="Times New Roman" w:cs="Times New Roman"/>
            <w:color w:val="0000FF"/>
            <w:sz w:val="24"/>
            <w:szCs w:val="24"/>
            <w:u w:val="single"/>
            <w:lang w:eastAsia="ru-RU"/>
          </w:rPr>
          <w:t>пункті 2</w:t>
        </w:r>
      </w:hyperlink>
      <w:r w:rsidRPr="00807CAF">
        <w:rPr>
          <w:rFonts w:ascii="Times New Roman" w:eastAsia="Times New Roman" w:hAnsi="Times New Roman" w:cs="Times New Roman"/>
          <w:sz w:val="24"/>
          <w:szCs w:val="24"/>
          <w:lang w:eastAsia="ru-RU"/>
        </w:rPr>
        <w:t xml:space="preserve"> частини п’ятої статті 5 Закону України “Про очищення влади”;”.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02" w:name="n123"/>
      <w:bookmarkEnd w:id="202"/>
      <w:r w:rsidRPr="00807CAF">
        <w:rPr>
          <w:rFonts w:ascii="Times New Roman" w:eastAsia="Times New Roman" w:hAnsi="Times New Roman" w:cs="Times New Roman"/>
          <w:sz w:val="24"/>
          <w:szCs w:val="24"/>
          <w:lang w:eastAsia="ru-RU"/>
        </w:rPr>
        <w:t xml:space="preserve">3. У </w:t>
      </w:r>
      <w:hyperlink r:id="rId158" w:anchor="n8" w:tgtFrame="_blank" w:history="1">
        <w:r w:rsidRPr="00807CAF">
          <w:rPr>
            <w:rFonts w:ascii="Times New Roman" w:eastAsia="Times New Roman" w:hAnsi="Times New Roman" w:cs="Times New Roman"/>
            <w:color w:val="0000FF"/>
            <w:sz w:val="24"/>
            <w:szCs w:val="24"/>
            <w:u w:val="single"/>
            <w:lang w:eastAsia="ru-RU"/>
          </w:rPr>
          <w:t>Положенні про Міністерство юстиції України</w:t>
        </w:r>
      </w:hyperlink>
      <w:r w:rsidRPr="00807CAF">
        <w:rPr>
          <w:rFonts w:ascii="Times New Roman" w:eastAsia="Times New Roman" w:hAnsi="Times New Roman" w:cs="Times New Roman"/>
          <w:sz w:val="24"/>
          <w:szCs w:val="24"/>
          <w:lang w:eastAsia="ru-RU"/>
        </w:rPr>
        <w:t>, затвердженому постановою Кабінету Міні</w:t>
      </w:r>
      <w:proofErr w:type="gramStart"/>
      <w:r w:rsidRPr="00807CAF">
        <w:rPr>
          <w:rFonts w:ascii="Times New Roman" w:eastAsia="Times New Roman" w:hAnsi="Times New Roman" w:cs="Times New Roman"/>
          <w:sz w:val="24"/>
          <w:szCs w:val="24"/>
          <w:lang w:eastAsia="ru-RU"/>
        </w:rPr>
        <w:t>стр</w:t>
      </w:r>
      <w:proofErr w:type="gramEnd"/>
      <w:r w:rsidRPr="00807CAF">
        <w:rPr>
          <w:rFonts w:ascii="Times New Roman" w:eastAsia="Times New Roman" w:hAnsi="Times New Roman" w:cs="Times New Roman"/>
          <w:sz w:val="24"/>
          <w:szCs w:val="24"/>
          <w:lang w:eastAsia="ru-RU"/>
        </w:rPr>
        <w:t>ів України від 2 липня 2014 р. № 228 (Офіційний вісник України, 2014 р., № 54, ст. 1455):</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03" w:name="n124"/>
      <w:bookmarkEnd w:id="203"/>
      <w:r w:rsidRPr="00807CAF">
        <w:rPr>
          <w:rFonts w:ascii="Times New Roman" w:eastAsia="Times New Roman" w:hAnsi="Times New Roman" w:cs="Times New Roman"/>
          <w:sz w:val="24"/>
          <w:szCs w:val="24"/>
          <w:lang w:eastAsia="ru-RU"/>
        </w:rPr>
        <w:t xml:space="preserve">1) </w:t>
      </w:r>
      <w:hyperlink r:id="rId159" w:anchor="n9" w:tgtFrame="_blank" w:history="1">
        <w:r w:rsidRPr="00807CAF">
          <w:rPr>
            <w:rFonts w:ascii="Times New Roman" w:eastAsia="Times New Roman" w:hAnsi="Times New Roman" w:cs="Times New Roman"/>
            <w:color w:val="0000FF"/>
            <w:sz w:val="24"/>
            <w:szCs w:val="24"/>
            <w:u w:val="single"/>
            <w:lang w:eastAsia="ru-RU"/>
          </w:rPr>
          <w:t>пункт 1</w:t>
        </w:r>
      </w:hyperlink>
      <w:r w:rsidRPr="00807CAF">
        <w:rPr>
          <w:rFonts w:ascii="Times New Roman" w:eastAsia="Times New Roman" w:hAnsi="Times New Roman" w:cs="Times New Roman"/>
          <w:sz w:val="24"/>
          <w:szCs w:val="24"/>
          <w:lang w:eastAsia="ru-RU"/>
        </w:rPr>
        <w:t xml:space="preserve">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ісля абзацу третього доповнити новим абзацом такого змісту: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04" w:name="n125"/>
      <w:bookmarkEnd w:id="204"/>
      <w:r w:rsidRPr="00807CAF">
        <w:rPr>
          <w:rFonts w:ascii="Times New Roman" w:eastAsia="Times New Roman" w:hAnsi="Times New Roman" w:cs="Times New Roman"/>
          <w:sz w:val="24"/>
          <w:szCs w:val="24"/>
          <w:lang w:eastAsia="ru-RU"/>
        </w:rPr>
        <w:t xml:space="preserve">“Мін’юст є органом, уповноваженим на забезпечення проведення перевірки, передбаченої </w:t>
      </w:r>
      <w:hyperlink r:id="rId160" w:anchor="n3" w:tgtFrame="_blank" w:history="1">
        <w:r w:rsidRPr="00807CAF">
          <w:rPr>
            <w:rFonts w:ascii="Times New Roman" w:eastAsia="Times New Roman" w:hAnsi="Times New Roman" w:cs="Times New Roman"/>
            <w:color w:val="0000FF"/>
            <w:sz w:val="24"/>
            <w:szCs w:val="24"/>
            <w:u w:val="single"/>
            <w:lang w:eastAsia="ru-RU"/>
          </w:rPr>
          <w:t>Законом України</w:t>
        </w:r>
      </w:hyperlink>
      <w:r w:rsidRPr="00807CAF">
        <w:rPr>
          <w:rFonts w:ascii="Times New Roman" w:eastAsia="Times New Roman" w:hAnsi="Times New Roman" w:cs="Times New Roman"/>
          <w:sz w:val="24"/>
          <w:szCs w:val="24"/>
          <w:lang w:eastAsia="ru-RU"/>
        </w:rPr>
        <w:t xml:space="preserve"> “Про очищення влади”</w:t>
      </w:r>
      <w:proofErr w:type="gramStart"/>
      <w:r w:rsidRPr="00807CAF">
        <w:rPr>
          <w:rFonts w:ascii="Times New Roman" w:eastAsia="Times New Roman" w:hAnsi="Times New Roman" w:cs="Times New Roman"/>
          <w:sz w:val="24"/>
          <w:szCs w:val="24"/>
          <w:lang w:eastAsia="ru-RU"/>
        </w:rPr>
        <w:t>.”</w:t>
      </w:r>
      <w:proofErr w:type="gramEnd"/>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05" w:name="n126"/>
      <w:bookmarkEnd w:id="205"/>
      <w:r w:rsidRPr="00807CAF">
        <w:rPr>
          <w:rFonts w:ascii="Times New Roman" w:eastAsia="Times New Roman" w:hAnsi="Times New Roman" w:cs="Times New Roman"/>
          <w:sz w:val="24"/>
          <w:szCs w:val="24"/>
          <w:lang w:eastAsia="ru-RU"/>
        </w:rPr>
        <w:t xml:space="preserve">У зв’язку з цим абзац четвертий вважати абзацом </w:t>
      </w:r>
      <w:proofErr w:type="gramStart"/>
      <w:r w:rsidRPr="00807CAF">
        <w:rPr>
          <w:rFonts w:ascii="Times New Roman" w:eastAsia="Times New Roman" w:hAnsi="Times New Roman" w:cs="Times New Roman"/>
          <w:sz w:val="24"/>
          <w:szCs w:val="24"/>
          <w:lang w:eastAsia="ru-RU"/>
        </w:rPr>
        <w:t>п’ятим</w:t>
      </w:r>
      <w:proofErr w:type="gramEnd"/>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06" w:name="n127"/>
      <w:bookmarkEnd w:id="206"/>
      <w:r w:rsidRPr="00807CAF">
        <w:rPr>
          <w:rFonts w:ascii="Times New Roman" w:eastAsia="Times New Roman" w:hAnsi="Times New Roman" w:cs="Times New Roman"/>
          <w:sz w:val="24"/>
          <w:szCs w:val="24"/>
          <w:lang w:eastAsia="ru-RU"/>
        </w:rPr>
        <w:lastRenderedPageBreak/>
        <w:t xml:space="preserve">2) </w:t>
      </w:r>
      <w:hyperlink r:id="rId161" w:anchor="n14" w:tgtFrame="_blank" w:history="1">
        <w:r w:rsidRPr="00807CAF">
          <w:rPr>
            <w:rFonts w:ascii="Times New Roman" w:eastAsia="Times New Roman" w:hAnsi="Times New Roman" w:cs="Times New Roman"/>
            <w:color w:val="0000FF"/>
            <w:sz w:val="24"/>
            <w:szCs w:val="24"/>
            <w:u w:val="single"/>
            <w:lang w:eastAsia="ru-RU"/>
          </w:rPr>
          <w:t>пункт 3</w:t>
        </w:r>
      </w:hyperlink>
      <w:r w:rsidRPr="00807CAF">
        <w:rPr>
          <w:rFonts w:ascii="Times New Roman" w:eastAsia="Times New Roman" w:hAnsi="Times New Roman" w:cs="Times New Roman"/>
          <w:sz w:val="24"/>
          <w:szCs w:val="24"/>
          <w:lang w:eastAsia="ru-RU"/>
        </w:rPr>
        <w:t xml:space="preserve"> доповнити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ідпунктом 2</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1 такого змісту: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07" w:name="n128"/>
      <w:bookmarkEnd w:id="207"/>
      <w:r w:rsidRPr="00807CAF">
        <w:rPr>
          <w:rFonts w:ascii="Times New Roman" w:eastAsia="Times New Roman" w:hAnsi="Times New Roman" w:cs="Times New Roman"/>
          <w:sz w:val="24"/>
          <w:szCs w:val="24"/>
          <w:lang w:eastAsia="ru-RU"/>
        </w:rPr>
        <w:t>“2</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1) забезпечення проведення перевірки, передбаченої </w:t>
      </w:r>
      <w:hyperlink r:id="rId162" w:anchor="n3" w:tgtFrame="_blank" w:history="1">
        <w:r w:rsidRPr="00807CAF">
          <w:rPr>
            <w:rFonts w:ascii="Times New Roman" w:eastAsia="Times New Roman" w:hAnsi="Times New Roman" w:cs="Times New Roman"/>
            <w:color w:val="0000FF"/>
            <w:sz w:val="24"/>
            <w:szCs w:val="24"/>
            <w:u w:val="single"/>
            <w:lang w:eastAsia="ru-RU"/>
          </w:rPr>
          <w:t>Законом України</w:t>
        </w:r>
      </w:hyperlink>
      <w:r w:rsidRPr="00807CAF">
        <w:rPr>
          <w:rFonts w:ascii="Times New Roman" w:eastAsia="Times New Roman" w:hAnsi="Times New Roman" w:cs="Times New Roman"/>
          <w:sz w:val="24"/>
          <w:szCs w:val="24"/>
          <w:lang w:eastAsia="ru-RU"/>
        </w:rPr>
        <w:t xml:space="preserve"> “Про очищення влади”</w:t>
      </w:r>
      <w:proofErr w:type="gramStart"/>
      <w:r w:rsidRPr="00807CAF">
        <w:rPr>
          <w:rFonts w:ascii="Times New Roman" w:eastAsia="Times New Roman" w:hAnsi="Times New Roman" w:cs="Times New Roman"/>
          <w:sz w:val="24"/>
          <w:szCs w:val="24"/>
          <w:lang w:eastAsia="ru-RU"/>
        </w:rPr>
        <w:t>;”</w:t>
      </w:r>
      <w:proofErr w:type="gramEnd"/>
      <w:r w:rsidRPr="00807CAF">
        <w:rPr>
          <w:rFonts w:ascii="Times New Roman" w:eastAsia="Times New Roman" w:hAnsi="Times New Roman" w:cs="Times New Roman"/>
          <w:sz w:val="24"/>
          <w:szCs w:val="24"/>
          <w:lang w:eastAsia="ru-RU"/>
        </w:rPr>
        <w:t>;</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08" w:name="n129"/>
      <w:bookmarkEnd w:id="208"/>
      <w:r w:rsidRPr="00807CAF">
        <w:rPr>
          <w:rFonts w:ascii="Times New Roman" w:eastAsia="Times New Roman" w:hAnsi="Times New Roman" w:cs="Times New Roman"/>
          <w:sz w:val="24"/>
          <w:szCs w:val="24"/>
          <w:lang w:eastAsia="ru-RU"/>
        </w:rPr>
        <w:t xml:space="preserve">3) </w:t>
      </w:r>
      <w:hyperlink r:id="rId163" w:anchor="n24" w:tgtFrame="_blank" w:history="1">
        <w:r w:rsidRPr="00807CAF">
          <w:rPr>
            <w:rFonts w:ascii="Times New Roman" w:eastAsia="Times New Roman" w:hAnsi="Times New Roman" w:cs="Times New Roman"/>
            <w:color w:val="0000FF"/>
            <w:sz w:val="24"/>
            <w:szCs w:val="24"/>
            <w:u w:val="single"/>
            <w:lang w:eastAsia="ru-RU"/>
          </w:rPr>
          <w:t>пункт 4</w:t>
        </w:r>
      </w:hyperlink>
      <w:r w:rsidRPr="00807CAF">
        <w:rPr>
          <w:rFonts w:ascii="Times New Roman" w:eastAsia="Times New Roman" w:hAnsi="Times New Roman" w:cs="Times New Roman"/>
          <w:sz w:val="24"/>
          <w:szCs w:val="24"/>
          <w:lang w:eastAsia="ru-RU"/>
        </w:rPr>
        <w:t xml:space="preserve"> доповнити </w:t>
      </w:r>
      <w:proofErr w:type="gramStart"/>
      <w:r w:rsidRPr="00807CAF">
        <w:rPr>
          <w:rFonts w:ascii="Times New Roman" w:eastAsia="Times New Roman" w:hAnsi="Times New Roman" w:cs="Times New Roman"/>
          <w:sz w:val="24"/>
          <w:szCs w:val="24"/>
          <w:lang w:eastAsia="ru-RU"/>
        </w:rPr>
        <w:t>п</w:t>
      </w:r>
      <w:proofErr w:type="gramEnd"/>
      <w:r w:rsidRPr="00807CAF">
        <w:rPr>
          <w:rFonts w:ascii="Times New Roman" w:eastAsia="Times New Roman" w:hAnsi="Times New Roman" w:cs="Times New Roman"/>
          <w:sz w:val="24"/>
          <w:szCs w:val="24"/>
          <w:lang w:eastAsia="ru-RU"/>
        </w:rPr>
        <w:t>ідпунктами 53</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1 і 53</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2 такого змісту:</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09" w:name="n130"/>
      <w:bookmarkEnd w:id="209"/>
      <w:r w:rsidRPr="00807CAF">
        <w:rPr>
          <w:rFonts w:ascii="Times New Roman" w:eastAsia="Times New Roman" w:hAnsi="Times New Roman" w:cs="Times New Roman"/>
          <w:sz w:val="24"/>
          <w:szCs w:val="24"/>
          <w:lang w:eastAsia="ru-RU"/>
        </w:rPr>
        <w:t>“53</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 xml:space="preserve">1) забезпечує відповідно </w:t>
      </w:r>
      <w:proofErr w:type="gramStart"/>
      <w:r w:rsidRPr="00807CAF">
        <w:rPr>
          <w:rFonts w:ascii="Times New Roman" w:eastAsia="Times New Roman" w:hAnsi="Times New Roman" w:cs="Times New Roman"/>
          <w:sz w:val="24"/>
          <w:szCs w:val="24"/>
          <w:lang w:eastAsia="ru-RU"/>
        </w:rPr>
        <w:t>до</w:t>
      </w:r>
      <w:proofErr w:type="gramEnd"/>
      <w:r w:rsidRPr="00807CAF">
        <w:rPr>
          <w:rFonts w:ascii="Times New Roman" w:eastAsia="Times New Roman" w:hAnsi="Times New Roman" w:cs="Times New Roman"/>
          <w:sz w:val="24"/>
          <w:szCs w:val="24"/>
          <w:lang w:eastAsia="ru-RU"/>
        </w:rPr>
        <w:t xml:space="preserve"> </w:t>
      </w:r>
      <w:hyperlink r:id="rId164" w:anchor="n3" w:tgtFrame="_blank" w:history="1">
        <w:r w:rsidRPr="00807CAF">
          <w:rPr>
            <w:rFonts w:ascii="Times New Roman" w:eastAsia="Times New Roman" w:hAnsi="Times New Roman" w:cs="Times New Roman"/>
            <w:color w:val="0000FF"/>
            <w:sz w:val="24"/>
            <w:szCs w:val="24"/>
            <w:u w:val="single"/>
            <w:lang w:eastAsia="ru-RU"/>
          </w:rPr>
          <w:t>Закону України</w:t>
        </w:r>
      </w:hyperlink>
      <w:r w:rsidRPr="00807CAF">
        <w:rPr>
          <w:rFonts w:ascii="Times New Roman" w:eastAsia="Times New Roman" w:hAnsi="Times New Roman" w:cs="Times New Roman"/>
          <w:sz w:val="24"/>
          <w:szCs w:val="24"/>
          <w:lang w:eastAsia="ru-RU"/>
        </w:rPr>
        <w:t xml:space="preserve"> “Про очищення влади”:</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10" w:name="n131"/>
      <w:bookmarkEnd w:id="210"/>
      <w:r w:rsidRPr="00807CAF">
        <w:rPr>
          <w:rFonts w:ascii="Times New Roman" w:eastAsia="Times New Roman" w:hAnsi="Times New Roman" w:cs="Times New Roman"/>
          <w:sz w:val="24"/>
          <w:szCs w:val="24"/>
          <w:lang w:eastAsia="ru-RU"/>
        </w:rPr>
        <w:t xml:space="preserve">проведення </w:t>
      </w:r>
      <w:proofErr w:type="gramStart"/>
      <w:r w:rsidRPr="00807CAF">
        <w:rPr>
          <w:rFonts w:ascii="Times New Roman" w:eastAsia="Times New Roman" w:hAnsi="Times New Roman" w:cs="Times New Roman"/>
          <w:sz w:val="24"/>
          <w:szCs w:val="24"/>
          <w:lang w:eastAsia="ru-RU"/>
        </w:rPr>
        <w:t>перев</w:t>
      </w:r>
      <w:proofErr w:type="gramEnd"/>
      <w:r w:rsidRPr="00807CAF">
        <w:rPr>
          <w:rFonts w:ascii="Times New Roman" w:eastAsia="Times New Roman" w:hAnsi="Times New Roman" w:cs="Times New Roman"/>
          <w:sz w:val="24"/>
          <w:szCs w:val="24"/>
          <w:lang w:eastAsia="ru-RU"/>
        </w:rPr>
        <w:t>ірки, передбаченої зазначеним Законом;</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11" w:name="n132"/>
      <w:bookmarkEnd w:id="211"/>
      <w:r w:rsidRPr="00807CAF">
        <w:rPr>
          <w:rFonts w:ascii="Times New Roman" w:eastAsia="Times New Roman" w:hAnsi="Times New Roman" w:cs="Times New Roman"/>
          <w:sz w:val="24"/>
          <w:szCs w:val="24"/>
          <w:lang w:eastAsia="ru-RU"/>
        </w:rPr>
        <w:t xml:space="preserve">формування та ведення Єдиного державного реєстру </w:t>
      </w:r>
      <w:proofErr w:type="gramStart"/>
      <w:r w:rsidRPr="00807CAF">
        <w:rPr>
          <w:rFonts w:ascii="Times New Roman" w:eastAsia="Times New Roman" w:hAnsi="Times New Roman" w:cs="Times New Roman"/>
          <w:sz w:val="24"/>
          <w:szCs w:val="24"/>
          <w:lang w:eastAsia="ru-RU"/>
        </w:rPr>
        <w:t>осіб</w:t>
      </w:r>
      <w:proofErr w:type="gramEnd"/>
      <w:r w:rsidRPr="00807CAF">
        <w:rPr>
          <w:rFonts w:ascii="Times New Roman" w:eastAsia="Times New Roman" w:hAnsi="Times New Roman" w:cs="Times New Roman"/>
          <w:sz w:val="24"/>
          <w:szCs w:val="24"/>
          <w:lang w:eastAsia="ru-RU"/>
        </w:rPr>
        <w:t xml:space="preserve">, щодо яких застосовано положення </w:t>
      </w:r>
      <w:hyperlink r:id="rId165" w:anchor="n3" w:tgtFrame="_blank" w:history="1">
        <w:r w:rsidRPr="00807CAF">
          <w:rPr>
            <w:rFonts w:ascii="Times New Roman" w:eastAsia="Times New Roman" w:hAnsi="Times New Roman" w:cs="Times New Roman"/>
            <w:color w:val="0000FF"/>
            <w:sz w:val="24"/>
            <w:szCs w:val="24"/>
            <w:u w:val="single"/>
            <w:lang w:eastAsia="ru-RU"/>
          </w:rPr>
          <w:t>Закону України</w:t>
        </w:r>
      </w:hyperlink>
      <w:r w:rsidRPr="00807CAF">
        <w:rPr>
          <w:rFonts w:ascii="Times New Roman" w:eastAsia="Times New Roman" w:hAnsi="Times New Roman" w:cs="Times New Roman"/>
          <w:sz w:val="24"/>
          <w:szCs w:val="24"/>
          <w:lang w:eastAsia="ru-RU"/>
        </w:rPr>
        <w:t xml:space="preserve"> “Про очищення влади”, надання інформації із зазначеного Реєстру та оприлюднення на власному веб-сайті відомостей з нього;</w:t>
      </w:r>
    </w:p>
    <w:p w:rsidR="00807CAF" w:rsidRPr="00807CAF" w:rsidRDefault="00807CAF" w:rsidP="00807CAF">
      <w:pPr>
        <w:spacing w:before="100" w:beforeAutospacing="1" w:after="100" w:afterAutospacing="1" w:line="240" w:lineRule="auto"/>
        <w:rPr>
          <w:rFonts w:ascii="Times New Roman" w:eastAsia="Times New Roman" w:hAnsi="Times New Roman" w:cs="Times New Roman"/>
          <w:sz w:val="24"/>
          <w:szCs w:val="24"/>
          <w:lang w:eastAsia="ru-RU"/>
        </w:rPr>
      </w:pPr>
      <w:bookmarkStart w:id="212" w:name="n133"/>
      <w:bookmarkEnd w:id="212"/>
      <w:r w:rsidRPr="00807CAF">
        <w:rPr>
          <w:rFonts w:ascii="Times New Roman" w:eastAsia="Times New Roman" w:hAnsi="Times New Roman" w:cs="Times New Roman"/>
          <w:sz w:val="24"/>
          <w:szCs w:val="24"/>
          <w:lang w:eastAsia="ru-RU"/>
        </w:rPr>
        <w:t>53</w:t>
      </w:r>
      <w:r w:rsidRPr="00807CAF">
        <w:rPr>
          <w:rFonts w:ascii="Times New Roman" w:eastAsia="Times New Roman" w:hAnsi="Times New Roman" w:cs="Times New Roman"/>
          <w:sz w:val="2"/>
          <w:lang w:eastAsia="ru-RU"/>
        </w:rPr>
        <w:t>-</w:t>
      </w:r>
      <w:r w:rsidRPr="00807CAF">
        <w:rPr>
          <w:rFonts w:ascii="Times New Roman" w:eastAsia="Times New Roman" w:hAnsi="Times New Roman" w:cs="Times New Roman"/>
          <w:sz w:val="24"/>
          <w:szCs w:val="24"/>
          <w:lang w:eastAsia="ru-RU"/>
        </w:rPr>
        <w:t>2) звертається до Вищої ради юстиції та/або Вищої кваліфікаційної комісії суддів України з поданням про звільнення судді</w:t>
      </w:r>
      <w:proofErr w:type="gramStart"/>
      <w:r w:rsidRPr="00807CAF">
        <w:rPr>
          <w:rFonts w:ascii="Times New Roman" w:eastAsia="Times New Roman" w:hAnsi="Times New Roman" w:cs="Times New Roman"/>
          <w:sz w:val="24"/>
          <w:szCs w:val="24"/>
          <w:lang w:eastAsia="ru-RU"/>
        </w:rPr>
        <w:t>в</w:t>
      </w:r>
      <w:proofErr w:type="gramEnd"/>
      <w:r w:rsidRPr="00807CAF">
        <w:rPr>
          <w:rFonts w:ascii="Times New Roman" w:eastAsia="Times New Roman" w:hAnsi="Times New Roman" w:cs="Times New Roman"/>
          <w:sz w:val="24"/>
          <w:szCs w:val="24"/>
          <w:lang w:eastAsia="ru-RU"/>
        </w:rPr>
        <w:t xml:space="preserve"> у випадках, визначених </w:t>
      </w:r>
      <w:hyperlink r:id="rId166" w:anchor="n3" w:tgtFrame="_blank" w:history="1">
        <w:r w:rsidRPr="00807CAF">
          <w:rPr>
            <w:rFonts w:ascii="Times New Roman" w:eastAsia="Times New Roman" w:hAnsi="Times New Roman" w:cs="Times New Roman"/>
            <w:color w:val="0000FF"/>
            <w:sz w:val="24"/>
            <w:szCs w:val="24"/>
            <w:u w:val="single"/>
            <w:lang w:eastAsia="ru-RU"/>
          </w:rPr>
          <w:t>Законом</w:t>
        </w:r>
      </w:hyperlink>
      <w:r w:rsidRPr="00807CAF">
        <w:rPr>
          <w:rFonts w:ascii="Times New Roman" w:eastAsia="Times New Roman" w:hAnsi="Times New Roman" w:cs="Times New Roman"/>
          <w:sz w:val="24"/>
          <w:szCs w:val="24"/>
          <w:lang w:eastAsia="ru-RU"/>
        </w:rPr>
        <w:t xml:space="preserve"> України “Про очищення влади”;”.</w:t>
      </w:r>
    </w:p>
    <w:p w:rsidR="0000605D" w:rsidRDefault="0000605D"/>
    <w:sectPr w:rsidR="0000605D" w:rsidSect="000060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07CAF"/>
    <w:rsid w:val="0000605D"/>
    <w:rsid w:val="0067478A"/>
    <w:rsid w:val="00807CAF"/>
    <w:rsid w:val="00EB4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0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807CAF"/>
  </w:style>
  <w:style w:type="paragraph" w:customStyle="1" w:styleId="rvps17">
    <w:name w:val="rvps17"/>
    <w:basedOn w:val="a"/>
    <w:rsid w:val="00807C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807CAF"/>
  </w:style>
  <w:style w:type="character" w:customStyle="1" w:styleId="rvts64">
    <w:name w:val="rvts64"/>
    <w:basedOn w:val="a0"/>
    <w:rsid w:val="00807CAF"/>
  </w:style>
  <w:style w:type="paragraph" w:customStyle="1" w:styleId="rvps7">
    <w:name w:val="rvps7"/>
    <w:basedOn w:val="a"/>
    <w:rsid w:val="00807C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807CAF"/>
  </w:style>
  <w:style w:type="paragraph" w:customStyle="1" w:styleId="rvps6">
    <w:name w:val="rvps6"/>
    <w:basedOn w:val="a"/>
    <w:rsid w:val="00807C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
    <w:name w:val="rvps18"/>
    <w:basedOn w:val="a"/>
    <w:rsid w:val="00807C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07CAF"/>
    <w:rPr>
      <w:color w:val="0000FF"/>
      <w:u w:val="single"/>
    </w:rPr>
  </w:style>
  <w:style w:type="character" w:styleId="a4">
    <w:name w:val="FollowedHyperlink"/>
    <w:basedOn w:val="a0"/>
    <w:uiPriority w:val="99"/>
    <w:semiHidden/>
    <w:unhideWhenUsed/>
    <w:rsid w:val="00807CAF"/>
    <w:rPr>
      <w:color w:val="800080"/>
      <w:u w:val="single"/>
    </w:rPr>
  </w:style>
  <w:style w:type="paragraph" w:customStyle="1" w:styleId="rvps2">
    <w:name w:val="rvps2"/>
    <w:basedOn w:val="a"/>
    <w:rsid w:val="00807C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807CAF"/>
  </w:style>
  <w:style w:type="paragraph" w:customStyle="1" w:styleId="rvps4">
    <w:name w:val="rvps4"/>
    <w:basedOn w:val="a"/>
    <w:rsid w:val="00807C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807CAF"/>
  </w:style>
  <w:style w:type="paragraph" w:customStyle="1" w:styleId="rvps15">
    <w:name w:val="rvps15"/>
    <w:basedOn w:val="a"/>
    <w:rsid w:val="00807C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
    <w:rsid w:val="00807C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807C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807C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807C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807CAF"/>
  </w:style>
  <w:style w:type="character" w:customStyle="1" w:styleId="rvts37">
    <w:name w:val="rvts37"/>
    <w:basedOn w:val="a0"/>
    <w:rsid w:val="00807CAF"/>
  </w:style>
  <w:style w:type="character" w:customStyle="1" w:styleId="rvts15">
    <w:name w:val="rvts15"/>
    <w:basedOn w:val="a0"/>
    <w:rsid w:val="00807CAF"/>
  </w:style>
</w:styles>
</file>

<file path=word/webSettings.xml><?xml version="1.0" encoding="utf-8"?>
<w:webSettings xmlns:r="http://schemas.openxmlformats.org/officeDocument/2006/relationships" xmlns:w="http://schemas.openxmlformats.org/wordprocessingml/2006/main">
  <w:divs>
    <w:div w:id="1820612221">
      <w:bodyDiv w:val="1"/>
      <w:marLeft w:val="0"/>
      <w:marRight w:val="0"/>
      <w:marTop w:val="0"/>
      <w:marBottom w:val="0"/>
      <w:divBdr>
        <w:top w:val="none" w:sz="0" w:space="0" w:color="auto"/>
        <w:left w:val="none" w:sz="0" w:space="0" w:color="auto"/>
        <w:bottom w:val="none" w:sz="0" w:space="0" w:color="auto"/>
        <w:right w:val="none" w:sz="0" w:space="0" w:color="auto"/>
      </w:divBdr>
      <w:divsChild>
        <w:div w:id="391275883">
          <w:marLeft w:val="0"/>
          <w:marRight w:val="0"/>
          <w:marTop w:val="0"/>
          <w:marBottom w:val="0"/>
          <w:divBdr>
            <w:top w:val="none" w:sz="0" w:space="0" w:color="auto"/>
            <w:left w:val="none" w:sz="0" w:space="0" w:color="auto"/>
            <w:bottom w:val="none" w:sz="0" w:space="0" w:color="auto"/>
            <w:right w:val="none" w:sz="0" w:space="0" w:color="auto"/>
          </w:divBdr>
        </w:div>
        <w:div w:id="1537231362">
          <w:marLeft w:val="0"/>
          <w:marRight w:val="0"/>
          <w:marTop w:val="0"/>
          <w:marBottom w:val="0"/>
          <w:divBdr>
            <w:top w:val="none" w:sz="0" w:space="0" w:color="auto"/>
            <w:left w:val="none" w:sz="0" w:space="0" w:color="auto"/>
            <w:bottom w:val="none" w:sz="0" w:space="0" w:color="auto"/>
            <w:right w:val="none" w:sz="0" w:space="0" w:color="auto"/>
          </w:divBdr>
        </w:div>
        <w:div w:id="1545212869">
          <w:marLeft w:val="0"/>
          <w:marRight w:val="0"/>
          <w:marTop w:val="0"/>
          <w:marBottom w:val="0"/>
          <w:divBdr>
            <w:top w:val="none" w:sz="0" w:space="0" w:color="auto"/>
            <w:left w:val="none" w:sz="0" w:space="0" w:color="auto"/>
            <w:bottom w:val="none" w:sz="0" w:space="0" w:color="auto"/>
            <w:right w:val="none" w:sz="0" w:space="0" w:color="auto"/>
          </w:divBdr>
        </w:div>
        <w:div w:id="1842112369">
          <w:marLeft w:val="0"/>
          <w:marRight w:val="0"/>
          <w:marTop w:val="0"/>
          <w:marBottom w:val="0"/>
          <w:divBdr>
            <w:top w:val="none" w:sz="0" w:space="0" w:color="auto"/>
            <w:left w:val="none" w:sz="0" w:space="0" w:color="auto"/>
            <w:bottom w:val="none" w:sz="0" w:space="0" w:color="auto"/>
            <w:right w:val="none" w:sz="0" w:space="0" w:color="auto"/>
          </w:divBdr>
        </w:div>
        <w:div w:id="1848444624">
          <w:marLeft w:val="0"/>
          <w:marRight w:val="0"/>
          <w:marTop w:val="0"/>
          <w:marBottom w:val="0"/>
          <w:divBdr>
            <w:top w:val="none" w:sz="0" w:space="0" w:color="auto"/>
            <w:left w:val="none" w:sz="0" w:space="0" w:color="auto"/>
            <w:bottom w:val="none" w:sz="0" w:space="0" w:color="auto"/>
            <w:right w:val="none" w:sz="0" w:space="0" w:color="auto"/>
          </w:divBdr>
        </w:div>
        <w:div w:id="1833789474">
          <w:marLeft w:val="0"/>
          <w:marRight w:val="0"/>
          <w:marTop w:val="0"/>
          <w:marBottom w:val="0"/>
          <w:divBdr>
            <w:top w:val="none" w:sz="0" w:space="0" w:color="auto"/>
            <w:left w:val="none" w:sz="0" w:space="0" w:color="auto"/>
            <w:bottom w:val="none" w:sz="0" w:space="0" w:color="auto"/>
            <w:right w:val="none" w:sz="0" w:space="0" w:color="auto"/>
          </w:divBdr>
        </w:div>
        <w:div w:id="425808542">
          <w:marLeft w:val="0"/>
          <w:marRight w:val="0"/>
          <w:marTop w:val="0"/>
          <w:marBottom w:val="0"/>
          <w:divBdr>
            <w:top w:val="none" w:sz="0" w:space="0" w:color="auto"/>
            <w:left w:val="none" w:sz="0" w:space="0" w:color="auto"/>
            <w:bottom w:val="none" w:sz="0" w:space="0" w:color="auto"/>
            <w:right w:val="none" w:sz="0" w:space="0" w:color="auto"/>
          </w:divBdr>
        </w:div>
        <w:div w:id="106975104">
          <w:marLeft w:val="0"/>
          <w:marRight w:val="0"/>
          <w:marTop w:val="0"/>
          <w:marBottom w:val="0"/>
          <w:divBdr>
            <w:top w:val="none" w:sz="0" w:space="0" w:color="auto"/>
            <w:left w:val="none" w:sz="0" w:space="0" w:color="auto"/>
            <w:bottom w:val="none" w:sz="0" w:space="0" w:color="auto"/>
            <w:right w:val="none" w:sz="0" w:space="0" w:color="auto"/>
          </w:divBdr>
        </w:div>
        <w:div w:id="144125870">
          <w:marLeft w:val="0"/>
          <w:marRight w:val="0"/>
          <w:marTop w:val="0"/>
          <w:marBottom w:val="0"/>
          <w:divBdr>
            <w:top w:val="none" w:sz="0" w:space="0" w:color="auto"/>
            <w:left w:val="none" w:sz="0" w:space="0" w:color="auto"/>
            <w:bottom w:val="none" w:sz="0" w:space="0" w:color="auto"/>
            <w:right w:val="none" w:sz="0" w:space="0" w:color="auto"/>
          </w:divBdr>
        </w:div>
        <w:div w:id="815339716">
          <w:marLeft w:val="0"/>
          <w:marRight w:val="0"/>
          <w:marTop w:val="0"/>
          <w:marBottom w:val="0"/>
          <w:divBdr>
            <w:top w:val="none" w:sz="0" w:space="0" w:color="auto"/>
            <w:left w:val="none" w:sz="0" w:space="0" w:color="auto"/>
            <w:bottom w:val="none" w:sz="0" w:space="0" w:color="auto"/>
            <w:right w:val="none" w:sz="0" w:space="0" w:color="auto"/>
          </w:divBdr>
        </w:div>
        <w:div w:id="851606300">
          <w:marLeft w:val="0"/>
          <w:marRight w:val="0"/>
          <w:marTop w:val="0"/>
          <w:marBottom w:val="0"/>
          <w:divBdr>
            <w:top w:val="none" w:sz="0" w:space="0" w:color="auto"/>
            <w:left w:val="none" w:sz="0" w:space="0" w:color="auto"/>
            <w:bottom w:val="none" w:sz="0" w:space="0" w:color="auto"/>
            <w:right w:val="none" w:sz="0" w:space="0" w:color="auto"/>
          </w:divBdr>
        </w:div>
        <w:div w:id="489105640">
          <w:marLeft w:val="0"/>
          <w:marRight w:val="0"/>
          <w:marTop w:val="0"/>
          <w:marBottom w:val="0"/>
          <w:divBdr>
            <w:top w:val="none" w:sz="0" w:space="0" w:color="auto"/>
            <w:left w:val="none" w:sz="0" w:space="0" w:color="auto"/>
            <w:bottom w:val="none" w:sz="0" w:space="0" w:color="auto"/>
            <w:right w:val="none" w:sz="0" w:space="0" w:color="auto"/>
          </w:divBdr>
        </w:div>
        <w:div w:id="1548300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zakon5.rada.gov.ua/laws/show/1682-18/paran14" TargetMode="External"/><Relationship Id="rId117" Type="http://schemas.openxmlformats.org/officeDocument/2006/relationships/hyperlink" Target="http://zakon5.rada.gov.ua/laws/show/167-2015-%D0%BF/paran83" TargetMode="External"/><Relationship Id="rId21" Type="http://schemas.openxmlformats.org/officeDocument/2006/relationships/hyperlink" Target="http://zakon5.rada.gov.ua/laws/show/1682-18/paran14" TargetMode="External"/><Relationship Id="rId42" Type="http://schemas.openxmlformats.org/officeDocument/2006/relationships/hyperlink" Target="http://zakon5.rada.gov.ua/laws/show/563-2014-%D0%BF/print1444053226070947" TargetMode="External"/><Relationship Id="rId47" Type="http://schemas.openxmlformats.org/officeDocument/2006/relationships/hyperlink" Target="http://zakon5.rada.gov.ua/laws/show/1682-18/paran13" TargetMode="External"/><Relationship Id="rId63" Type="http://schemas.openxmlformats.org/officeDocument/2006/relationships/hyperlink" Target="http://zakon5.rada.gov.ua/laws/show/1682-18/paran3" TargetMode="External"/><Relationship Id="rId68" Type="http://schemas.openxmlformats.org/officeDocument/2006/relationships/hyperlink" Target="http://zakon5.rada.gov.ua/laws/show/1682-18/paran93" TargetMode="External"/><Relationship Id="rId84" Type="http://schemas.openxmlformats.org/officeDocument/2006/relationships/hyperlink" Target="http://zakon5.rada.gov.ua/laws/show/563-2014-%D0%BF/print1444053226070947" TargetMode="External"/><Relationship Id="rId89" Type="http://schemas.openxmlformats.org/officeDocument/2006/relationships/hyperlink" Target="http://zakon5.rada.gov.ua/laws/show/1682-18/paran93" TargetMode="External"/><Relationship Id="rId112" Type="http://schemas.openxmlformats.org/officeDocument/2006/relationships/hyperlink" Target="http://zakon5.rada.gov.ua/laws/show/563-2014-%D0%BF/print1444053226070947" TargetMode="External"/><Relationship Id="rId133" Type="http://schemas.openxmlformats.org/officeDocument/2006/relationships/hyperlink" Target="http://zakon5.rada.gov.ua/laws/show/167-2015-%D0%BF/paran100" TargetMode="External"/><Relationship Id="rId138" Type="http://schemas.openxmlformats.org/officeDocument/2006/relationships/hyperlink" Target="http://zakon5.rada.gov.ua/laws/show/1682-18/paran14" TargetMode="External"/><Relationship Id="rId154" Type="http://schemas.openxmlformats.org/officeDocument/2006/relationships/hyperlink" Target="http://zakon5.rada.gov.ua/laws/show/792-18/paran3" TargetMode="External"/><Relationship Id="rId159" Type="http://schemas.openxmlformats.org/officeDocument/2006/relationships/hyperlink" Target="http://zakon5.rada.gov.ua/laws/show/228-2014-%D0%BF/paran9" TargetMode="External"/><Relationship Id="rId16" Type="http://schemas.openxmlformats.org/officeDocument/2006/relationships/hyperlink" Target="http://zakon5.rada.gov.ua/laws/show/1682-18/paran14" TargetMode="External"/><Relationship Id="rId107" Type="http://schemas.openxmlformats.org/officeDocument/2006/relationships/hyperlink" Target="http://zakon5.rada.gov.ua/laws/show/1682-18/paran45" TargetMode="External"/><Relationship Id="rId11" Type="http://schemas.openxmlformats.org/officeDocument/2006/relationships/hyperlink" Target="http://zakon5.rada.gov.ua/laws/show/1682-18/paran14" TargetMode="External"/><Relationship Id="rId32" Type="http://schemas.openxmlformats.org/officeDocument/2006/relationships/hyperlink" Target="http://zakon5.rada.gov.ua/laws/show/1682-18" TargetMode="External"/><Relationship Id="rId37" Type="http://schemas.openxmlformats.org/officeDocument/2006/relationships/hyperlink" Target="http://zakon5.rada.gov.ua/laws/show/1682-18/paran13" TargetMode="External"/><Relationship Id="rId53" Type="http://schemas.openxmlformats.org/officeDocument/2006/relationships/hyperlink" Target="http://zakon5.rada.gov.ua/laws/show/167-2015-%D0%BF/paran51" TargetMode="External"/><Relationship Id="rId58" Type="http://schemas.openxmlformats.org/officeDocument/2006/relationships/hyperlink" Target="http://zakon5.rada.gov.ua/laws/show/3206-17" TargetMode="External"/><Relationship Id="rId74" Type="http://schemas.openxmlformats.org/officeDocument/2006/relationships/hyperlink" Target="http://zakon5.rada.gov.ua/laws/show/167-2015-%D0%BF/paran66" TargetMode="External"/><Relationship Id="rId79" Type="http://schemas.openxmlformats.org/officeDocument/2006/relationships/hyperlink" Target="http://zakon5.rada.gov.ua/laws/show/1682-18/paran14" TargetMode="External"/><Relationship Id="rId102" Type="http://schemas.openxmlformats.org/officeDocument/2006/relationships/hyperlink" Target="http://zakon5.rada.gov.ua/laws/show/1682-18/paran45" TargetMode="External"/><Relationship Id="rId123" Type="http://schemas.openxmlformats.org/officeDocument/2006/relationships/hyperlink" Target="http://zakon5.rada.gov.ua/laws/show/2297-17" TargetMode="External"/><Relationship Id="rId128" Type="http://schemas.openxmlformats.org/officeDocument/2006/relationships/hyperlink" Target="http://zakon5.rada.gov.ua/laws/show/167-2015-%D0%BF/paran90" TargetMode="External"/><Relationship Id="rId144" Type="http://schemas.openxmlformats.org/officeDocument/2006/relationships/hyperlink" Target="http://zakon5.rada.gov.ua/laws/show/737-18/paran3" TargetMode="External"/><Relationship Id="rId149" Type="http://schemas.openxmlformats.org/officeDocument/2006/relationships/hyperlink" Target="http://zakon5.rada.gov.ua/laws/show/737-18/paran3" TargetMode="External"/><Relationship Id="rId5" Type="http://schemas.openxmlformats.org/officeDocument/2006/relationships/hyperlink" Target="http://zakon5.rada.gov.ua/laws/show/1682-18/paran137" TargetMode="External"/><Relationship Id="rId90" Type="http://schemas.openxmlformats.org/officeDocument/2006/relationships/hyperlink" Target="http://zakon5.rada.gov.ua/laws/show/167-2015-%D0%BF/paran69" TargetMode="External"/><Relationship Id="rId95" Type="http://schemas.openxmlformats.org/officeDocument/2006/relationships/hyperlink" Target="http://zakon5.rada.gov.ua/laws/show/563-2014-%D0%BF/print1444053226070947" TargetMode="External"/><Relationship Id="rId160" Type="http://schemas.openxmlformats.org/officeDocument/2006/relationships/hyperlink" Target="http://zakon5.rada.gov.ua/laws/show/1682-18/paran3" TargetMode="External"/><Relationship Id="rId165" Type="http://schemas.openxmlformats.org/officeDocument/2006/relationships/hyperlink" Target="http://zakon5.rada.gov.ua/laws/show/1682-18/paran3" TargetMode="External"/><Relationship Id="rId22" Type="http://schemas.openxmlformats.org/officeDocument/2006/relationships/hyperlink" Target="http://zakon5.rada.gov.ua/laws/show/563-2014-%D0%BF/print1444053226070947" TargetMode="External"/><Relationship Id="rId27" Type="http://schemas.openxmlformats.org/officeDocument/2006/relationships/hyperlink" Target="http://zakon5.rada.gov.ua/laws/show/1682-18/paran13" TargetMode="External"/><Relationship Id="rId43" Type="http://schemas.openxmlformats.org/officeDocument/2006/relationships/hyperlink" Target="http://zakon5.rada.gov.ua/laws/show/167-2015-%D0%BF/paran32" TargetMode="External"/><Relationship Id="rId48" Type="http://schemas.openxmlformats.org/officeDocument/2006/relationships/hyperlink" Target="http://zakon5.rada.gov.ua/laws/show/1682-18/paran14" TargetMode="External"/><Relationship Id="rId64" Type="http://schemas.openxmlformats.org/officeDocument/2006/relationships/hyperlink" Target="http://zakon5.rada.gov.ua/laws/show/1682-18/paran13" TargetMode="External"/><Relationship Id="rId69" Type="http://schemas.openxmlformats.org/officeDocument/2006/relationships/hyperlink" Target="http://zakon5.rada.gov.ua/laws/show/1682-18/paran13" TargetMode="External"/><Relationship Id="rId113" Type="http://schemas.openxmlformats.org/officeDocument/2006/relationships/hyperlink" Target="http://zakon5.rada.gov.ua/laws/show/563-2014-%D0%BF/print1444053226070947" TargetMode="External"/><Relationship Id="rId118" Type="http://schemas.openxmlformats.org/officeDocument/2006/relationships/hyperlink" Target="http://zakon5.rada.gov.ua/laws/show/1682-18/paran21" TargetMode="External"/><Relationship Id="rId134" Type="http://schemas.openxmlformats.org/officeDocument/2006/relationships/hyperlink" Target="http://zakon5.rada.gov.ua/laws/show/167-2015-%D0%BF/paran90" TargetMode="External"/><Relationship Id="rId139" Type="http://schemas.openxmlformats.org/officeDocument/2006/relationships/hyperlink" Target="http://zakon5.rada.gov.ua/laws/show/1682-18/paran3" TargetMode="External"/><Relationship Id="rId80" Type="http://schemas.openxmlformats.org/officeDocument/2006/relationships/hyperlink" Target="http://zakon5.rada.gov.ua/laws/show/563-2014-%D0%BF/print1444053226070947" TargetMode="External"/><Relationship Id="rId85" Type="http://schemas.openxmlformats.org/officeDocument/2006/relationships/hyperlink" Target="http://zakon5.rada.gov.ua/laws/show/167-2015-%D0%BF/paran69" TargetMode="External"/><Relationship Id="rId150" Type="http://schemas.openxmlformats.org/officeDocument/2006/relationships/hyperlink" Target="http://zakon5.rada.gov.ua/laws/show/743-18/paran3" TargetMode="External"/><Relationship Id="rId155" Type="http://schemas.openxmlformats.org/officeDocument/2006/relationships/hyperlink" Target="http://zakon5.rada.gov.ua/laws/show/85-2014-%D0%BF/paran13" TargetMode="External"/><Relationship Id="rId12" Type="http://schemas.openxmlformats.org/officeDocument/2006/relationships/hyperlink" Target="http://zakon5.rada.gov.ua/laws/show/1682-18/paran17" TargetMode="External"/><Relationship Id="rId17" Type="http://schemas.openxmlformats.org/officeDocument/2006/relationships/hyperlink" Target="http://zakon5.rada.gov.ua/laws/show/563-2014-%D0%BF/print1444053226070947" TargetMode="External"/><Relationship Id="rId33" Type="http://schemas.openxmlformats.org/officeDocument/2006/relationships/hyperlink" Target="http://zakon5.rada.gov.ua/laws/show/167-2015-%D0%BF/paran24" TargetMode="External"/><Relationship Id="rId38" Type="http://schemas.openxmlformats.org/officeDocument/2006/relationships/hyperlink" Target="http://zakon5.rada.gov.ua/laws/show/1682-18/paran45" TargetMode="External"/><Relationship Id="rId59" Type="http://schemas.openxmlformats.org/officeDocument/2006/relationships/hyperlink" Target="http://zakon5.rada.gov.ua/laws/show/1682-18/paran21" TargetMode="External"/><Relationship Id="rId103" Type="http://schemas.openxmlformats.org/officeDocument/2006/relationships/hyperlink" Target="http://zakon5.rada.gov.ua/laws/show/1682-18/paran60" TargetMode="External"/><Relationship Id="rId108" Type="http://schemas.openxmlformats.org/officeDocument/2006/relationships/hyperlink" Target="http://zakon5.rada.gov.ua/laws/show/1682-18/paran60" TargetMode="External"/><Relationship Id="rId124" Type="http://schemas.openxmlformats.org/officeDocument/2006/relationships/hyperlink" Target="http://zakon5.rada.gov.ua/laws/show/167-2015-%D0%BF/paran88" TargetMode="External"/><Relationship Id="rId129" Type="http://schemas.openxmlformats.org/officeDocument/2006/relationships/hyperlink" Target="http://zakon5.rada.gov.ua/laws/show/167-2015-%D0%BF/paran96" TargetMode="External"/><Relationship Id="rId54" Type="http://schemas.openxmlformats.org/officeDocument/2006/relationships/hyperlink" Target="http://zakon5.rada.gov.ua/laws/show/167-2015-%D0%BF/paran52" TargetMode="External"/><Relationship Id="rId70" Type="http://schemas.openxmlformats.org/officeDocument/2006/relationships/hyperlink" Target="http://zakon5.rada.gov.ua/laws/show/1682-18/paran14" TargetMode="External"/><Relationship Id="rId75" Type="http://schemas.openxmlformats.org/officeDocument/2006/relationships/hyperlink" Target="http://zakon5.rada.gov.ua/laws/show/167-2015-%D0%BF/paran67" TargetMode="External"/><Relationship Id="rId91" Type="http://schemas.openxmlformats.org/officeDocument/2006/relationships/hyperlink" Target="http://zakon5.rada.gov.ua/laws/show/167-2015-%D0%BF/paran76" TargetMode="External"/><Relationship Id="rId96" Type="http://schemas.openxmlformats.org/officeDocument/2006/relationships/hyperlink" Target="http://zakon5.rada.gov.ua/laws/show/167-2015-%D0%BF/paran79" TargetMode="External"/><Relationship Id="rId140" Type="http://schemas.openxmlformats.org/officeDocument/2006/relationships/hyperlink" Target="http://zakon5.rada.gov.ua/laws/show/737-18/paran3" TargetMode="External"/><Relationship Id="rId145" Type="http://schemas.openxmlformats.org/officeDocument/2006/relationships/hyperlink" Target="http://zakon5.rada.gov.ua/laws/show/743-18/paran3" TargetMode="External"/><Relationship Id="rId161" Type="http://schemas.openxmlformats.org/officeDocument/2006/relationships/hyperlink" Target="http://zakon5.rada.gov.ua/laws/show/228-2014-%D0%BF/paran14" TargetMode="External"/><Relationship Id="rId166" Type="http://schemas.openxmlformats.org/officeDocument/2006/relationships/hyperlink" Target="http://zakon5.rada.gov.ua/laws/show/1682-18/paran3" TargetMode="External"/><Relationship Id="rId1" Type="http://schemas.openxmlformats.org/officeDocument/2006/relationships/styles" Target="styles.xml"/><Relationship Id="rId6" Type="http://schemas.openxmlformats.org/officeDocument/2006/relationships/hyperlink" Target="http://zakon5.rada.gov.ua/laws/show/1682-18/paran33" TargetMode="External"/><Relationship Id="rId15" Type="http://schemas.openxmlformats.org/officeDocument/2006/relationships/hyperlink" Target="http://zakon5.rada.gov.ua/laws/show/1682-18/paran13" TargetMode="External"/><Relationship Id="rId23" Type="http://schemas.openxmlformats.org/officeDocument/2006/relationships/hyperlink" Target="http://zakon5.rada.gov.ua/laws/show/167-2015-%D0%BF/paran9" TargetMode="External"/><Relationship Id="rId28" Type="http://schemas.openxmlformats.org/officeDocument/2006/relationships/hyperlink" Target="http://zakon5.rada.gov.ua/laws/show/1682-18/paran14" TargetMode="External"/><Relationship Id="rId36" Type="http://schemas.openxmlformats.org/officeDocument/2006/relationships/hyperlink" Target="http://zakon5.rada.gov.ua/laws/show/167-2015-%D0%BF/paran24" TargetMode="External"/><Relationship Id="rId49" Type="http://schemas.openxmlformats.org/officeDocument/2006/relationships/hyperlink" Target="http://zakon5.rada.gov.ua/laws/show/563-2014-%D0%BF/print1444053226070947" TargetMode="External"/><Relationship Id="rId57" Type="http://schemas.openxmlformats.org/officeDocument/2006/relationships/hyperlink" Target="http://zakon5.rada.gov.ua/laws/show/167-2015-%D0%BF/paran54" TargetMode="External"/><Relationship Id="rId106" Type="http://schemas.openxmlformats.org/officeDocument/2006/relationships/hyperlink" Target="http://zakon5.rada.gov.ua/laws/show/167-2015-%D0%BF/paran81" TargetMode="External"/><Relationship Id="rId114" Type="http://schemas.openxmlformats.org/officeDocument/2006/relationships/hyperlink" Target="http://zakon5.rada.gov.ua/laws/show/563-2014-%D0%BF/print1444053226070947" TargetMode="External"/><Relationship Id="rId119" Type="http://schemas.openxmlformats.org/officeDocument/2006/relationships/hyperlink" Target="http://zakon5.rada.gov.ua/laws/show/167-2015-%D0%BF/paran84" TargetMode="External"/><Relationship Id="rId127" Type="http://schemas.openxmlformats.org/officeDocument/2006/relationships/hyperlink" Target="http://zakon5.rada.gov.ua/laws/show/167-2015-%D0%BF/paran94" TargetMode="External"/><Relationship Id="rId10" Type="http://schemas.openxmlformats.org/officeDocument/2006/relationships/hyperlink" Target="http://zakon5.rada.gov.ua/laws/show/1682-18/paran13" TargetMode="External"/><Relationship Id="rId31" Type="http://schemas.openxmlformats.org/officeDocument/2006/relationships/hyperlink" Target="http://zakon5.rada.gov.ua/laws/show/563-2014-%D0%BF/print1444053226070947" TargetMode="External"/><Relationship Id="rId44" Type="http://schemas.openxmlformats.org/officeDocument/2006/relationships/hyperlink" Target="http://zakon5.rada.gov.ua/laws/show/563-2014-%D0%BF/print1444053226070947" TargetMode="External"/><Relationship Id="rId52" Type="http://schemas.openxmlformats.org/officeDocument/2006/relationships/hyperlink" Target="http://zakon5.rada.gov.ua/laws/show/1682-18/paran37" TargetMode="External"/><Relationship Id="rId60" Type="http://schemas.openxmlformats.org/officeDocument/2006/relationships/hyperlink" Target="http://zakon5.rada.gov.ua/laws/show/167-2015-%D0%BF/paran54" TargetMode="External"/><Relationship Id="rId65" Type="http://schemas.openxmlformats.org/officeDocument/2006/relationships/hyperlink" Target="http://zakon5.rada.gov.ua/laws/show/1682-18/paran14" TargetMode="External"/><Relationship Id="rId73" Type="http://schemas.openxmlformats.org/officeDocument/2006/relationships/hyperlink" Target="http://zakon5.rada.gov.ua/laws/show/1682-18/paran3" TargetMode="External"/><Relationship Id="rId78" Type="http://schemas.openxmlformats.org/officeDocument/2006/relationships/hyperlink" Target="http://zakon5.rada.gov.ua/laws/show/1682-18/paran13" TargetMode="External"/><Relationship Id="rId81" Type="http://schemas.openxmlformats.org/officeDocument/2006/relationships/hyperlink" Target="http://zakon5.rada.gov.ua/laws/show/167-2015-%D0%BF/paran68" TargetMode="External"/><Relationship Id="rId86" Type="http://schemas.openxmlformats.org/officeDocument/2006/relationships/hyperlink" Target="http://zakon5.rada.gov.ua/laws/show/1682-18/paran13" TargetMode="External"/><Relationship Id="rId94" Type="http://schemas.openxmlformats.org/officeDocument/2006/relationships/hyperlink" Target="http://zakon5.rada.gov.ua/laws/show/563-2014-%D0%BF/print1444053226070947" TargetMode="External"/><Relationship Id="rId99" Type="http://schemas.openxmlformats.org/officeDocument/2006/relationships/hyperlink" Target="http://zakon5.rada.gov.ua/laws/show/1682-18/paran60" TargetMode="External"/><Relationship Id="rId101" Type="http://schemas.openxmlformats.org/officeDocument/2006/relationships/hyperlink" Target="http://zakon5.rada.gov.ua/laws/show/1682-18/paran13" TargetMode="External"/><Relationship Id="rId122" Type="http://schemas.openxmlformats.org/officeDocument/2006/relationships/hyperlink" Target="http://zakon5.rada.gov.ua/laws/show/167-2015-%D0%BF/paran84" TargetMode="External"/><Relationship Id="rId130" Type="http://schemas.openxmlformats.org/officeDocument/2006/relationships/hyperlink" Target="http://zakon5.rada.gov.ua/laws/show/167-2015-%D0%BF/paran90" TargetMode="External"/><Relationship Id="rId135" Type="http://schemas.openxmlformats.org/officeDocument/2006/relationships/hyperlink" Target="http://zakon5.rada.gov.ua/laws/show/167-2015-%D0%BF/paran101" TargetMode="External"/><Relationship Id="rId143" Type="http://schemas.openxmlformats.org/officeDocument/2006/relationships/hyperlink" Target="http://zakon5.rada.gov.ua/laws/show/743-18/paran3" TargetMode="External"/><Relationship Id="rId148" Type="http://schemas.openxmlformats.org/officeDocument/2006/relationships/hyperlink" Target="http://zakon5.rada.gov.ua/laws/show/1682-18/paran21" TargetMode="External"/><Relationship Id="rId151" Type="http://schemas.openxmlformats.org/officeDocument/2006/relationships/hyperlink" Target="http://zakon5.rada.gov.ua/laws/show/792-18/paran3" TargetMode="External"/><Relationship Id="rId156" Type="http://schemas.openxmlformats.org/officeDocument/2006/relationships/hyperlink" Target="http://zakon5.rada.gov.ua/laws/show/236-2014-%D0%BF/paran23" TargetMode="External"/><Relationship Id="rId164" Type="http://schemas.openxmlformats.org/officeDocument/2006/relationships/hyperlink" Target="http://zakon5.rada.gov.ua/laws/show/1682-18/paran3" TargetMode="External"/><Relationship Id="rId4" Type="http://schemas.openxmlformats.org/officeDocument/2006/relationships/hyperlink" Target="http://zakon5.rada.gov.ua/laws/show/167-2015-%D0%BF/paran2" TargetMode="External"/><Relationship Id="rId9" Type="http://schemas.openxmlformats.org/officeDocument/2006/relationships/hyperlink" Target="http://zakon5.rada.gov.ua/laws/show/1682-18/paran14" TargetMode="External"/><Relationship Id="rId13" Type="http://schemas.openxmlformats.org/officeDocument/2006/relationships/hyperlink" Target="http://zakon5.rada.gov.ua/laws/show/1682-18/paran13" TargetMode="External"/><Relationship Id="rId18" Type="http://schemas.openxmlformats.org/officeDocument/2006/relationships/hyperlink" Target="http://zakon5.rada.gov.ua/laws/show/3206-17" TargetMode="External"/><Relationship Id="rId39" Type="http://schemas.openxmlformats.org/officeDocument/2006/relationships/hyperlink" Target="http://zakon5.rada.gov.ua/laws/show/1682-18/paran60" TargetMode="External"/><Relationship Id="rId109" Type="http://schemas.openxmlformats.org/officeDocument/2006/relationships/hyperlink" Target="http://zakon5.rada.gov.ua/laws/show/1682-18/paran61" TargetMode="External"/><Relationship Id="rId34" Type="http://schemas.openxmlformats.org/officeDocument/2006/relationships/hyperlink" Target="http://zakon5.rada.gov.ua/laws/show/1682-18/paran13" TargetMode="External"/><Relationship Id="rId50" Type="http://schemas.openxmlformats.org/officeDocument/2006/relationships/hyperlink" Target="http://zakon5.rada.gov.ua/laws/show/167-2015-%D0%BF/paran43" TargetMode="External"/><Relationship Id="rId55" Type="http://schemas.openxmlformats.org/officeDocument/2006/relationships/hyperlink" Target="http://zakon5.rada.gov.ua/laws/show/1682-18/paran21" TargetMode="External"/><Relationship Id="rId76" Type="http://schemas.openxmlformats.org/officeDocument/2006/relationships/hyperlink" Target="http://zakon5.rada.gov.ua/laws/show/1682-18/paran92" TargetMode="External"/><Relationship Id="rId97" Type="http://schemas.openxmlformats.org/officeDocument/2006/relationships/hyperlink" Target="http://zakon5.rada.gov.ua/laws/show/1682-18/paran13" TargetMode="External"/><Relationship Id="rId104" Type="http://schemas.openxmlformats.org/officeDocument/2006/relationships/hyperlink" Target="http://zakon5.rada.gov.ua/laws/show/1682-18/paran61" TargetMode="External"/><Relationship Id="rId120" Type="http://schemas.openxmlformats.org/officeDocument/2006/relationships/hyperlink" Target="http://zakon5.rada.gov.ua/laws/show/563-2014-%D0%BF/print1444053226070947" TargetMode="External"/><Relationship Id="rId125" Type="http://schemas.openxmlformats.org/officeDocument/2006/relationships/hyperlink" Target="http://zakon5.rada.gov.ua/laws/show/167-2015-%D0%BF/paran92" TargetMode="External"/><Relationship Id="rId141" Type="http://schemas.openxmlformats.org/officeDocument/2006/relationships/hyperlink" Target="http://zakon5.rada.gov.ua/laws/show/743-18/paran3" TargetMode="External"/><Relationship Id="rId146" Type="http://schemas.openxmlformats.org/officeDocument/2006/relationships/hyperlink" Target="http://zakon5.rada.gov.ua/laws/show/792-18/paran3" TargetMode="External"/><Relationship Id="rId167" Type="http://schemas.openxmlformats.org/officeDocument/2006/relationships/fontTable" Target="fontTable.xml"/><Relationship Id="rId7" Type="http://schemas.openxmlformats.org/officeDocument/2006/relationships/hyperlink" Target="http://zakon5.rada.gov.ua/laws/show/1682-18/paran93" TargetMode="External"/><Relationship Id="rId71" Type="http://schemas.openxmlformats.org/officeDocument/2006/relationships/hyperlink" Target="http://zakon5.rada.gov.ua/laws/show/167-2015-%D0%BF/paran62" TargetMode="External"/><Relationship Id="rId92" Type="http://schemas.openxmlformats.org/officeDocument/2006/relationships/hyperlink" Target="http://zakon5.rada.gov.ua/laws/show/167-2015-%D0%BF/paran77" TargetMode="External"/><Relationship Id="rId162" Type="http://schemas.openxmlformats.org/officeDocument/2006/relationships/hyperlink" Target="http://zakon5.rada.gov.ua/laws/show/1682-18/paran3" TargetMode="External"/><Relationship Id="rId2" Type="http://schemas.openxmlformats.org/officeDocument/2006/relationships/settings" Target="settings.xml"/><Relationship Id="rId29" Type="http://schemas.openxmlformats.org/officeDocument/2006/relationships/hyperlink" Target="http://zakon5.rada.gov.ua/laws/show/167-2015-%D0%BF/paran22" TargetMode="External"/><Relationship Id="rId24" Type="http://schemas.openxmlformats.org/officeDocument/2006/relationships/hyperlink" Target="http://zakon5.rada.gov.ua/laws/show/167-2015-%D0%BF/paran9" TargetMode="External"/><Relationship Id="rId40" Type="http://schemas.openxmlformats.org/officeDocument/2006/relationships/hyperlink" Target="http://zakon5.rada.gov.ua/laws/show/1682-18/paran61" TargetMode="External"/><Relationship Id="rId45" Type="http://schemas.openxmlformats.org/officeDocument/2006/relationships/hyperlink" Target="http://zakon5.rada.gov.ua/laws/show/167-2015-%D0%BF/paran36" TargetMode="External"/><Relationship Id="rId66" Type="http://schemas.openxmlformats.org/officeDocument/2006/relationships/hyperlink" Target="http://zakon5.rada.gov.ua/laws/show/167-2015-%D0%BF/paran54" TargetMode="External"/><Relationship Id="rId87" Type="http://schemas.openxmlformats.org/officeDocument/2006/relationships/hyperlink" Target="http://zakon5.rada.gov.ua/laws/show/1682-18/paran14" TargetMode="External"/><Relationship Id="rId110" Type="http://schemas.openxmlformats.org/officeDocument/2006/relationships/hyperlink" Target="http://zakon5.rada.gov.ua/laws/show/563-2014-%D0%BF/print1444053226070947" TargetMode="External"/><Relationship Id="rId115" Type="http://schemas.openxmlformats.org/officeDocument/2006/relationships/hyperlink" Target="http://zakon5.rada.gov.ua/laws/show/1682-18/paran92" TargetMode="External"/><Relationship Id="rId131" Type="http://schemas.openxmlformats.org/officeDocument/2006/relationships/hyperlink" Target="http://zakon5.rada.gov.ua/laws/show/167-2015-%D0%BF/paran98" TargetMode="External"/><Relationship Id="rId136" Type="http://schemas.openxmlformats.org/officeDocument/2006/relationships/hyperlink" Target="http://zakon5.rada.gov.ua/laws/show/167-2015-%D0%BF/paran101" TargetMode="External"/><Relationship Id="rId157" Type="http://schemas.openxmlformats.org/officeDocument/2006/relationships/hyperlink" Target="http://zakon5.rada.gov.ua/laws/show/1682-18/paran93" TargetMode="External"/><Relationship Id="rId61" Type="http://schemas.openxmlformats.org/officeDocument/2006/relationships/hyperlink" Target="http://zakon5.rada.gov.ua/laws/show/563-2014-%D0%BF/print1444053226070947" TargetMode="External"/><Relationship Id="rId82" Type="http://schemas.openxmlformats.org/officeDocument/2006/relationships/hyperlink" Target="http://zakon5.rada.gov.ua/laws/show/1682-18/paran92" TargetMode="External"/><Relationship Id="rId152" Type="http://schemas.openxmlformats.org/officeDocument/2006/relationships/hyperlink" Target="http://zakon5.rada.gov.ua/laws/show/737-18/paran3" TargetMode="External"/><Relationship Id="rId19" Type="http://schemas.openxmlformats.org/officeDocument/2006/relationships/hyperlink" Target="http://zakon5.rada.gov.ua/laws/show/1700-18" TargetMode="External"/><Relationship Id="rId14" Type="http://schemas.openxmlformats.org/officeDocument/2006/relationships/hyperlink" Target="http://zakon5.rada.gov.ua/laws/show/1682-18/paran14" TargetMode="External"/><Relationship Id="rId30" Type="http://schemas.openxmlformats.org/officeDocument/2006/relationships/hyperlink" Target="http://zakon5.rada.gov.ua/laws/show/167-2015-%D0%BF/paran23" TargetMode="External"/><Relationship Id="rId35" Type="http://schemas.openxmlformats.org/officeDocument/2006/relationships/hyperlink" Target="http://zakon5.rada.gov.ua/laws/show/1682-18/paran14" TargetMode="External"/><Relationship Id="rId56" Type="http://schemas.openxmlformats.org/officeDocument/2006/relationships/hyperlink" Target="http://zakon5.rada.gov.ua/laws/show/563-2014-%D0%BF/print1444053226070947" TargetMode="External"/><Relationship Id="rId77" Type="http://schemas.openxmlformats.org/officeDocument/2006/relationships/hyperlink" Target="http://zakon5.rada.gov.ua/laws/show/1682-18/paran93" TargetMode="External"/><Relationship Id="rId100" Type="http://schemas.openxmlformats.org/officeDocument/2006/relationships/hyperlink" Target="http://zakon5.rada.gov.ua/laws/show/1682-18/paran61" TargetMode="External"/><Relationship Id="rId105" Type="http://schemas.openxmlformats.org/officeDocument/2006/relationships/hyperlink" Target="http://zakon5.rada.gov.ua/laws/show/563-2014-%D0%BF/print1444053226070947" TargetMode="External"/><Relationship Id="rId126" Type="http://schemas.openxmlformats.org/officeDocument/2006/relationships/hyperlink" Target="http://zakon5.rada.gov.ua/laws/show/167-2015-%D0%BF/paran90" TargetMode="External"/><Relationship Id="rId147" Type="http://schemas.openxmlformats.org/officeDocument/2006/relationships/hyperlink" Target="http://zakon5.rada.gov.ua/laws/show/3206-17/paran3" TargetMode="External"/><Relationship Id="rId168" Type="http://schemas.openxmlformats.org/officeDocument/2006/relationships/theme" Target="theme/theme1.xml"/><Relationship Id="rId8" Type="http://schemas.openxmlformats.org/officeDocument/2006/relationships/hyperlink" Target="http://zakon5.rada.gov.ua/laws/show/1682-18/paran13" TargetMode="External"/><Relationship Id="rId51" Type="http://schemas.openxmlformats.org/officeDocument/2006/relationships/hyperlink" Target="http://zakon5.rada.gov.ua/laws/show/167-2015-%D0%BF/paran44" TargetMode="External"/><Relationship Id="rId72" Type="http://schemas.openxmlformats.org/officeDocument/2006/relationships/hyperlink" Target="http://zakon5.rada.gov.ua/laws/show/1682-18/paran93" TargetMode="External"/><Relationship Id="rId93" Type="http://schemas.openxmlformats.org/officeDocument/2006/relationships/hyperlink" Target="http://zakon5.rada.gov.ua/laws/show/563-2014-%D0%BF/print1444053226070947" TargetMode="External"/><Relationship Id="rId98" Type="http://schemas.openxmlformats.org/officeDocument/2006/relationships/hyperlink" Target="http://zakon5.rada.gov.ua/laws/show/1682-18/paran45" TargetMode="External"/><Relationship Id="rId121" Type="http://schemas.openxmlformats.org/officeDocument/2006/relationships/hyperlink" Target="http://zakon5.rada.gov.ua/laws/show/167-2015-%D0%BF/paran84" TargetMode="External"/><Relationship Id="rId142" Type="http://schemas.openxmlformats.org/officeDocument/2006/relationships/hyperlink" Target="http://zakon5.rada.gov.ua/laws/show/737-18/paran3" TargetMode="External"/><Relationship Id="rId163" Type="http://schemas.openxmlformats.org/officeDocument/2006/relationships/hyperlink" Target="http://zakon5.rada.gov.ua/laws/show/228-2014-%D0%BF/paran24" TargetMode="External"/><Relationship Id="rId3" Type="http://schemas.openxmlformats.org/officeDocument/2006/relationships/webSettings" Target="webSettings.xml"/><Relationship Id="rId25" Type="http://schemas.openxmlformats.org/officeDocument/2006/relationships/hyperlink" Target="http://zakon5.rada.gov.ua/laws/show/1682-18/paran13" TargetMode="External"/><Relationship Id="rId46" Type="http://schemas.openxmlformats.org/officeDocument/2006/relationships/hyperlink" Target="http://zakon5.rada.gov.ua/laws/show/167-2015-%D0%BF/paran42" TargetMode="External"/><Relationship Id="rId67" Type="http://schemas.openxmlformats.org/officeDocument/2006/relationships/hyperlink" Target="http://zakon5.rada.gov.ua/laws/show/167-2015-%D0%BF/paran61" TargetMode="External"/><Relationship Id="rId116" Type="http://schemas.openxmlformats.org/officeDocument/2006/relationships/hyperlink" Target="http://zakon5.rada.gov.ua/laws/show/1682-18/paran93" TargetMode="External"/><Relationship Id="rId137" Type="http://schemas.openxmlformats.org/officeDocument/2006/relationships/hyperlink" Target="http://zakon5.rada.gov.ua/laws/show/1682-18/paran13" TargetMode="External"/><Relationship Id="rId158" Type="http://schemas.openxmlformats.org/officeDocument/2006/relationships/hyperlink" Target="http://zakon5.rada.gov.ua/laws/show/228-2014-%D0%BF/paran8" TargetMode="External"/><Relationship Id="rId20" Type="http://schemas.openxmlformats.org/officeDocument/2006/relationships/hyperlink" Target="http://zakon5.rada.gov.ua/laws/show/1682-18/paran13" TargetMode="External"/><Relationship Id="rId41" Type="http://schemas.openxmlformats.org/officeDocument/2006/relationships/hyperlink" Target="http://zakon5.rada.gov.ua/laws/show/167-2015-%D0%BF/paran31" TargetMode="External"/><Relationship Id="rId62" Type="http://schemas.openxmlformats.org/officeDocument/2006/relationships/hyperlink" Target="http://zakon5.rada.gov.ua/laws/show/167-2015-%D0%BF/paran54" TargetMode="External"/><Relationship Id="rId83" Type="http://schemas.openxmlformats.org/officeDocument/2006/relationships/hyperlink" Target="http://zakon5.rada.gov.ua/laws/show/1682-18/paran93" TargetMode="External"/><Relationship Id="rId88" Type="http://schemas.openxmlformats.org/officeDocument/2006/relationships/hyperlink" Target="http://zakon5.rada.gov.ua/laws/show/1682-18/paran92" TargetMode="External"/><Relationship Id="rId111" Type="http://schemas.openxmlformats.org/officeDocument/2006/relationships/hyperlink" Target="http://zakon5.rada.gov.ua/laws/show/563-2014-%D0%BF/print1444053226070947" TargetMode="External"/><Relationship Id="rId132" Type="http://schemas.openxmlformats.org/officeDocument/2006/relationships/hyperlink" Target="http://zakon5.rada.gov.ua/laws/show/167-2015-%D0%BF/paran90" TargetMode="External"/><Relationship Id="rId153" Type="http://schemas.openxmlformats.org/officeDocument/2006/relationships/hyperlink" Target="http://zakon5.rada.gov.ua/laws/show/743-18/paran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9821</Words>
  <Characters>55984</Characters>
  <Application>Microsoft Office Word</Application>
  <DocSecurity>0</DocSecurity>
  <Lines>466</Lines>
  <Paragraphs>131</Paragraphs>
  <ScaleCrop>false</ScaleCrop>
  <Company>Reanimator Extreme Edition</Company>
  <LinksUpToDate>false</LinksUpToDate>
  <CharactersWithSpaces>65674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2015-10-05T13:56:00Z</dcterms:created>
  <dcterms:modified xsi:type="dcterms:W3CDTF">2015-10-05T13:57:00Z</dcterms:modified>
</cp:coreProperties>
</file>